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F121B" w14:textId="4D689C7A" w:rsidR="00AC79B3" w:rsidRPr="00AC79B3" w:rsidRDefault="00AC79B3" w:rsidP="006B0048">
      <w:pPr>
        <w:jc w:val="center"/>
        <w:rPr>
          <w:b/>
          <w:bCs/>
          <w:sz w:val="24"/>
          <w:szCs w:val="24"/>
          <w:u w:val="single"/>
        </w:rPr>
      </w:pPr>
      <w:r w:rsidRPr="00AC79B3">
        <w:rPr>
          <w:b/>
          <w:bCs/>
          <w:sz w:val="24"/>
          <w:szCs w:val="24"/>
          <w:u w:val="single"/>
        </w:rPr>
        <w:t xml:space="preserve">Sample Exam 2 </w:t>
      </w:r>
    </w:p>
    <w:p w14:paraId="306159EB" w14:textId="38EE0CAF" w:rsidR="00130F91" w:rsidRDefault="00130F91" w:rsidP="00130F91">
      <w:pPr>
        <w:jc w:val="center"/>
        <w:rPr>
          <w:b/>
          <w:bCs/>
          <w:sz w:val="24"/>
          <w:szCs w:val="24"/>
        </w:rPr>
      </w:pPr>
      <w:r w:rsidRPr="00130F91">
        <w:rPr>
          <w:b/>
          <w:bCs/>
          <w:sz w:val="24"/>
          <w:szCs w:val="24"/>
        </w:rPr>
        <w:t xml:space="preserve">Six </w:t>
      </w:r>
      <w:r w:rsidRPr="00130F91">
        <w:rPr>
          <w:b/>
          <w:bCs/>
          <w:sz w:val="24"/>
          <w:szCs w:val="24"/>
        </w:rPr>
        <w:t>Multiple Choice Question</w:t>
      </w:r>
      <w:r w:rsidRPr="00130F91">
        <w:rPr>
          <w:b/>
          <w:bCs/>
          <w:sz w:val="24"/>
          <w:szCs w:val="24"/>
        </w:rPr>
        <w:t>s</w:t>
      </w:r>
    </w:p>
    <w:p w14:paraId="34AA562F" w14:textId="49CA59BF" w:rsidR="00130F91" w:rsidRPr="00130F91" w:rsidRDefault="00130F91" w:rsidP="00130F91">
      <w:pPr>
        <w:jc w:val="both"/>
        <w:rPr>
          <w:b/>
          <w:bCs/>
          <w:sz w:val="24"/>
          <w:szCs w:val="24"/>
        </w:rPr>
      </w:pPr>
      <w:r w:rsidRPr="00130F91">
        <w:rPr>
          <w:b/>
          <w:bCs/>
          <w:sz w:val="24"/>
          <w:szCs w:val="24"/>
        </w:rPr>
        <w:t>Question</w:t>
      </w:r>
      <w:r>
        <w:rPr>
          <w:b/>
          <w:bCs/>
          <w:sz w:val="24"/>
          <w:szCs w:val="24"/>
        </w:rPr>
        <w:t xml:space="preserve"> 1</w:t>
      </w:r>
    </w:p>
    <w:p w14:paraId="21C3684F" w14:textId="1DEC73F2" w:rsidR="00130F91" w:rsidRPr="009A3DC7" w:rsidRDefault="00130F91" w:rsidP="006B0048">
      <w:r w:rsidRPr="009A3DC7">
        <w:t xml:space="preserve">A profit-maximizing firm sells computers and screens. </w:t>
      </w:r>
      <w:r w:rsidR="006B0048">
        <w:t xml:space="preserve"> </w:t>
      </w:r>
      <w:r w:rsidRPr="009A3DC7">
        <w:t xml:space="preserve">The willingness to pay for </w:t>
      </w:r>
      <w:r w:rsidRPr="00130F91">
        <w:rPr>
          <w:b/>
          <w:bCs/>
        </w:rPr>
        <w:t>screens</w:t>
      </w:r>
      <w:r w:rsidRPr="009A3DC7">
        <w:t xml:space="preserve"> is: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8"/>
        <w:gridCol w:w="801"/>
      </w:tblGrid>
      <w:tr w:rsidR="00130F91" w:rsidRPr="009A3DC7" w14:paraId="49B33055" w14:textId="77777777" w:rsidTr="006B0048">
        <w:trPr>
          <w:tblHeader/>
          <w:tblCellSpacing w:w="15" w:type="dxa"/>
        </w:trPr>
        <w:tc>
          <w:tcPr>
            <w:tcW w:w="1373" w:type="dxa"/>
            <w:vAlign w:val="center"/>
            <w:hideMark/>
          </w:tcPr>
          <w:p w14:paraId="608573AB" w14:textId="77777777" w:rsidR="00130F91" w:rsidRPr="009A3DC7" w:rsidRDefault="00130F91" w:rsidP="0081047C">
            <w:pPr>
              <w:rPr>
                <w:b/>
                <w:bCs/>
              </w:rPr>
            </w:pPr>
            <w:r w:rsidRPr="009A3DC7">
              <w:rPr>
                <w:b/>
                <w:bCs/>
              </w:rPr>
              <w:t>Customer</w:t>
            </w:r>
          </w:p>
        </w:tc>
        <w:tc>
          <w:tcPr>
            <w:tcW w:w="736" w:type="dxa"/>
            <w:vAlign w:val="center"/>
            <w:hideMark/>
          </w:tcPr>
          <w:p w14:paraId="7AB34035" w14:textId="77777777" w:rsidR="00130F91" w:rsidRPr="009A3DC7" w:rsidRDefault="00130F91" w:rsidP="0081047C">
            <w:pPr>
              <w:rPr>
                <w:b/>
                <w:bCs/>
              </w:rPr>
            </w:pPr>
            <w:r w:rsidRPr="009A3DC7">
              <w:rPr>
                <w:b/>
                <w:bCs/>
              </w:rPr>
              <w:t>Screen</w:t>
            </w:r>
          </w:p>
        </w:tc>
      </w:tr>
      <w:tr w:rsidR="00130F91" w:rsidRPr="009A3DC7" w14:paraId="5346E7FE" w14:textId="77777777" w:rsidTr="006B0048">
        <w:trPr>
          <w:tblCellSpacing w:w="15" w:type="dxa"/>
        </w:trPr>
        <w:tc>
          <w:tcPr>
            <w:tcW w:w="1373" w:type="dxa"/>
            <w:vAlign w:val="center"/>
            <w:hideMark/>
          </w:tcPr>
          <w:p w14:paraId="7A52091D" w14:textId="77777777" w:rsidR="00130F91" w:rsidRPr="009A3DC7" w:rsidRDefault="00130F91" w:rsidP="0081047C">
            <w:r w:rsidRPr="009A3DC7">
              <w:t>1</w:t>
            </w:r>
          </w:p>
        </w:tc>
        <w:tc>
          <w:tcPr>
            <w:tcW w:w="736" w:type="dxa"/>
            <w:vAlign w:val="center"/>
            <w:hideMark/>
          </w:tcPr>
          <w:p w14:paraId="38348E61" w14:textId="77777777" w:rsidR="00130F91" w:rsidRPr="009A3DC7" w:rsidRDefault="00130F91" w:rsidP="0081047C">
            <w:r w:rsidRPr="009A3DC7">
              <w:t>800</w:t>
            </w:r>
          </w:p>
        </w:tc>
      </w:tr>
      <w:tr w:rsidR="00130F91" w:rsidRPr="009A3DC7" w14:paraId="34AC4AC3" w14:textId="77777777" w:rsidTr="006B0048">
        <w:trPr>
          <w:tblCellSpacing w:w="15" w:type="dxa"/>
        </w:trPr>
        <w:tc>
          <w:tcPr>
            <w:tcW w:w="1373" w:type="dxa"/>
            <w:vAlign w:val="center"/>
            <w:hideMark/>
          </w:tcPr>
          <w:p w14:paraId="623EE36C" w14:textId="77777777" w:rsidR="00130F91" w:rsidRPr="009A3DC7" w:rsidRDefault="00130F91" w:rsidP="0081047C">
            <w:r w:rsidRPr="009A3DC7">
              <w:t>2</w:t>
            </w:r>
          </w:p>
        </w:tc>
        <w:tc>
          <w:tcPr>
            <w:tcW w:w="736" w:type="dxa"/>
            <w:vAlign w:val="center"/>
            <w:hideMark/>
          </w:tcPr>
          <w:p w14:paraId="21A79282" w14:textId="77777777" w:rsidR="00130F91" w:rsidRPr="009A3DC7" w:rsidRDefault="00130F91" w:rsidP="0081047C">
            <w:r w:rsidRPr="009A3DC7">
              <w:t>600</w:t>
            </w:r>
          </w:p>
        </w:tc>
      </w:tr>
      <w:tr w:rsidR="00130F91" w:rsidRPr="009A3DC7" w14:paraId="310A77FC" w14:textId="77777777" w:rsidTr="006B0048">
        <w:trPr>
          <w:tblCellSpacing w:w="15" w:type="dxa"/>
        </w:trPr>
        <w:tc>
          <w:tcPr>
            <w:tcW w:w="1373" w:type="dxa"/>
            <w:vAlign w:val="center"/>
            <w:hideMark/>
          </w:tcPr>
          <w:p w14:paraId="50BCE3E5" w14:textId="77777777" w:rsidR="00130F91" w:rsidRPr="009A3DC7" w:rsidRDefault="00130F91" w:rsidP="0081047C">
            <w:r w:rsidRPr="009A3DC7">
              <w:t>3</w:t>
            </w:r>
          </w:p>
        </w:tc>
        <w:tc>
          <w:tcPr>
            <w:tcW w:w="736" w:type="dxa"/>
            <w:vAlign w:val="center"/>
            <w:hideMark/>
          </w:tcPr>
          <w:p w14:paraId="797FA5D9" w14:textId="77777777" w:rsidR="00130F91" w:rsidRPr="009A3DC7" w:rsidRDefault="00130F91" w:rsidP="0081047C">
            <w:r w:rsidRPr="009A3DC7">
              <w:t>400</w:t>
            </w:r>
          </w:p>
        </w:tc>
      </w:tr>
      <w:tr w:rsidR="00130F91" w:rsidRPr="009A3DC7" w14:paraId="710A20F0" w14:textId="77777777" w:rsidTr="006B0048">
        <w:trPr>
          <w:tblCellSpacing w:w="15" w:type="dxa"/>
        </w:trPr>
        <w:tc>
          <w:tcPr>
            <w:tcW w:w="1373" w:type="dxa"/>
            <w:vAlign w:val="center"/>
            <w:hideMark/>
          </w:tcPr>
          <w:p w14:paraId="79A9C5A7" w14:textId="77777777" w:rsidR="00130F91" w:rsidRPr="009A3DC7" w:rsidRDefault="00130F91" w:rsidP="0081047C">
            <w:r w:rsidRPr="009A3DC7">
              <w:t>4</w:t>
            </w:r>
          </w:p>
        </w:tc>
        <w:tc>
          <w:tcPr>
            <w:tcW w:w="736" w:type="dxa"/>
            <w:vAlign w:val="center"/>
            <w:hideMark/>
          </w:tcPr>
          <w:p w14:paraId="01107FF9" w14:textId="77777777" w:rsidR="00130F91" w:rsidRPr="009A3DC7" w:rsidRDefault="00130F91" w:rsidP="0081047C">
            <w:r w:rsidRPr="009A3DC7">
              <w:t>200</w:t>
            </w:r>
          </w:p>
        </w:tc>
      </w:tr>
    </w:tbl>
    <w:p w14:paraId="18E7615F" w14:textId="77777777" w:rsidR="00130F91" w:rsidRPr="009A3DC7" w:rsidRDefault="00130F91" w:rsidP="00130F91">
      <w:r w:rsidRPr="009A3DC7">
        <w:t>The marginal cost of a screen is $300.</w:t>
      </w:r>
      <w:r>
        <w:t xml:space="preserve"> </w:t>
      </w:r>
      <w:r w:rsidRPr="009A3DC7">
        <w:t>If the firm sells screens separately, what price maximizes profit from screens?</w:t>
      </w:r>
    </w:p>
    <w:p w14:paraId="7F8F3CA5" w14:textId="77777777" w:rsidR="00130F91" w:rsidRPr="009A3DC7" w:rsidRDefault="00130F91" w:rsidP="00130F91">
      <w:r w:rsidRPr="009A3DC7">
        <w:rPr>
          <w:b/>
          <w:bCs/>
        </w:rPr>
        <w:t>A.</w:t>
      </w:r>
      <w:r w:rsidRPr="009A3DC7">
        <w:t xml:space="preserve"> $200</w:t>
      </w:r>
      <w:r w:rsidRPr="009A3DC7">
        <w:br/>
      </w:r>
      <w:r w:rsidRPr="009A3DC7">
        <w:rPr>
          <w:b/>
          <w:bCs/>
        </w:rPr>
        <w:t>B.</w:t>
      </w:r>
      <w:r w:rsidRPr="009A3DC7">
        <w:t xml:space="preserve"> $400</w:t>
      </w:r>
      <w:r w:rsidRPr="009A3DC7">
        <w:br/>
      </w:r>
      <w:r w:rsidRPr="009A3DC7">
        <w:rPr>
          <w:b/>
          <w:bCs/>
        </w:rPr>
        <w:t>C.</w:t>
      </w:r>
      <w:r w:rsidRPr="009A3DC7">
        <w:t xml:space="preserve"> $600</w:t>
      </w:r>
      <w:r w:rsidRPr="009A3DC7">
        <w:br/>
      </w:r>
      <w:r w:rsidRPr="009A3DC7">
        <w:rPr>
          <w:b/>
          <w:bCs/>
        </w:rPr>
        <w:t>D.</w:t>
      </w:r>
      <w:r w:rsidRPr="009A3DC7">
        <w:t xml:space="preserve"> $800</w:t>
      </w:r>
    </w:p>
    <w:p w14:paraId="6B03F1E7" w14:textId="3AB51BBE" w:rsidR="00FF5D89" w:rsidRDefault="00130F91" w:rsidP="00130F91">
      <w:r>
        <w:pict w14:anchorId="29E3880F">
          <v:rect id="_x0000_i1029" style="width:0;height:1.5pt" o:hralign="center" o:bullet="t" o:hrstd="t" o:hr="t" fillcolor="#a0a0a0" stroked="f"/>
        </w:pict>
      </w:r>
    </w:p>
    <w:p w14:paraId="0F7A36F7" w14:textId="4CB5CABB" w:rsidR="00130F91" w:rsidRPr="00130F91" w:rsidRDefault="00130F91" w:rsidP="00130F91">
      <w:pPr>
        <w:rPr>
          <w:b/>
          <w:bCs/>
        </w:rPr>
      </w:pPr>
      <w:r w:rsidRPr="00130F91">
        <w:rPr>
          <w:b/>
          <w:bCs/>
        </w:rPr>
        <w:t>The following data is for questions 2-3</w:t>
      </w:r>
    </w:p>
    <w:p w14:paraId="5AC3268C" w14:textId="089677AF" w:rsidR="00130F91" w:rsidRPr="00425188" w:rsidRDefault="00130F91" w:rsidP="00130F91">
      <w:r w:rsidRPr="00425188">
        <w:t>Two treatment alternatives are available: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8"/>
        <w:gridCol w:w="1276"/>
        <w:gridCol w:w="1294"/>
      </w:tblGrid>
      <w:tr w:rsidR="00130F91" w:rsidRPr="00425188" w14:paraId="6E450A04" w14:textId="77777777" w:rsidTr="006B0048">
        <w:trPr>
          <w:tblHeader/>
          <w:tblCellSpacing w:w="15" w:type="dxa"/>
        </w:trPr>
        <w:tc>
          <w:tcPr>
            <w:tcW w:w="1373" w:type="dxa"/>
            <w:vAlign w:val="center"/>
            <w:hideMark/>
          </w:tcPr>
          <w:p w14:paraId="0BAAA600" w14:textId="77777777" w:rsidR="00130F91" w:rsidRPr="00425188" w:rsidRDefault="00130F91" w:rsidP="0081047C">
            <w:pPr>
              <w:rPr>
                <w:b/>
                <w:bCs/>
              </w:rPr>
            </w:pPr>
            <w:r w:rsidRPr="00425188">
              <w:rPr>
                <w:b/>
                <w:bCs/>
              </w:rPr>
              <w:t>Treatment</w:t>
            </w:r>
          </w:p>
        </w:tc>
        <w:tc>
          <w:tcPr>
            <w:tcW w:w="1246" w:type="dxa"/>
            <w:vAlign w:val="center"/>
            <w:hideMark/>
          </w:tcPr>
          <w:p w14:paraId="2CAEF903" w14:textId="77777777" w:rsidR="00130F91" w:rsidRPr="00425188" w:rsidRDefault="00130F91" w:rsidP="0081047C">
            <w:pPr>
              <w:rPr>
                <w:b/>
                <w:bCs/>
              </w:rPr>
            </w:pPr>
            <w:r w:rsidRPr="00425188">
              <w:rPr>
                <w:b/>
                <w:bCs/>
              </w:rPr>
              <w:t>Cost</w:t>
            </w:r>
          </w:p>
        </w:tc>
        <w:tc>
          <w:tcPr>
            <w:tcW w:w="1249" w:type="dxa"/>
            <w:vAlign w:val="center"/>
            <w:hideMark/>
          </w:tcPr>
          <w:p w14:paraId="4F93A59B" w14:textId="77777777" w:rsidR="00130F91" w:rsidRPr="00425188" w:rsidRDefault="00130F91" w:rsidP="0081047C">
            <w:pPr>
              <w:rPr>
                <w:b/>
                <w:bCs/>
              </w:rPr>
            </w:pPr>
            <w:r w:rsidRPr="00425188">
              <w:rPr>
                <w:b/>
                <w:bCs/>
              </w:rPr>
              <w:t>Probability of Success</w:t>
            </w:r>
          </w:p>
        </w:tc>
      </w:tr>
      <w:tr w:rsidR="00130F91" w:rsidRPr="00425188" w14:paraId="509CE5BF" w14:textId="77777777" w:rsidTr="006B0048">
        <w:trPr>
          <w:tblCellSpacing w:w="15" w:type="dxa"/>
        </w:trPr>
        <w:tc>
          <w:tcPr>
            <w:tcW w:w="1373" w:type="dxa"/>
            <w:vAlign w:val="center"/>
            <w:hideMark/>
          </w:tcPr>
          <w:p w14:paraId="699E2C11" w14:textId="77777777" w:rsidR="00130F91" w:rsidRPr="00425188" w:rsidRDefault="00130F91" w:rsidP="0081047C">
            <w:r w:rsidRPr="00425188">
              <w:t>A</w:t>
            </w:r>
          </w:p>
        </w:tc>
        <w:tc>
          <w:tcPr>
            <w:tcW w:w="1246" w:type="dxa"/>
            <w:vAlign w:val="center"/>
            <w:hideMark/>
          </w:tcPr>
          <w:p w14:paraId="740D88AD" w14:textId="77777777" w:rsidR="00130F91" w:rsidRPr="00425188" w:rsidRDefault="00130F91" w:rsidP="0081047C">
            <w:r w:rsidRPr="00425188">
              <w:t>1,200</w:t>
            </w:r>
          </w:p>
        </w:tc>
        <w:tc>
          <w:tcPr>
            <w:tcW w:w="1249" w:type="dxa"/>
            <w:vAlign w:val="center"/>
            <w:hideMark/>
          </w:tcPr>
          <w:p w14:paraId="46414265" w14:textId="77777777" w:rsidR="00130F91" w:rsidRPr="00425188" w:rsidRDefault="00130F91" w:rsidP="0081047C">
            <w:r w:rsidRPr="00425188">
              <w:t>0.5</w:t>
            </w:r>
          </w:p>
        </w:tc>
      </w:tr>
      <w:tr w:rsidR="00130F91" w:rsidRPr="00425188" w14:paraId="1FEDD914" w14:textId="77777777" w:rsidTr="006B0048">
        <w:trPr>
          <w:tblCellSpacing w:w="15" w:type="dxa"/>
        </w:trPr>
        <w:tc>
          <w:tcPr>
            <w:tcW w:w="1373" w:type="dxa"/>
            <w:vAlign w:val="center"/>
            <w:hideMark/>
          </w:tcPr>
          <w:p w14:paraId="2E26AE0C" w14:textId="77777777" w:rsidR="00130F91" w:rsidRPr="00425188" w:rsidRDefault="00130F91" w:rsidP="0081047C">
            <w:r w:rsidRPr="00425188">
              <w:t>B</w:t>
            </w:r>
          </w:p>
        </w:tc>
        <w:tc>
          <w:tcPr>
            <w:tcW w:w="1246" w:type="dxa"/>
            <w:vAlign w:val="center"/>
            <w:hideMark/>
          </w:tcPr>
          <w:p w14:paraId="1CEFDE26" w14:textId="77777777" w:rsidR="00130F91" w:rsidRPr="00425188" w:rsidRDefault="00130F91" w:rsidP="0081047C">
            <w:r w:rsidRPr="00425188">
              <w:t>2,400</w:t>
            </w:r>
          </w:p>
        </w:tc>
        <w:tc>
          <w:tcPr>
            <w:tcW w:w="1249" w:type="dxa"/>
            <w:vAlign w:val="center"/>
            <w:hideMark/>
          </w:tcPr>
          <w:p w14:paraId="392A1ED6" w14:textId="77777777" w:rsidR="00130F91" w:rsidRPr="00425188" w:rsidRDefault="00130F91" w:rsidP="0081047C">
            <w:r w:rsidRPr="00425188">
              <w:t>0.75</w:t>
            </w:r>
          </w:p>
        </w:tc>
      </w:tr>
    </w:tbl>
    <w:p w14:paraId="280EE0EA" w14:textId="76880E09" w:rsidR="006B0048" w:rsidRPr="006B0048" w:rsidRDefault="006B0048" w:rsidP="006B0048">
      <w:r>
        <w:t>T</w:t>
      </w:r>
      <w:r w:rsidR="00130F91" w:rsidRPr="00425188">
        <w:t>reatment</w:t>
      </w:r>
      <w:r w:rsidR="00130F91">
        <w:t xml:space="preserve"> (B)</w:t>
      </w:r>
      <w:r w:rsidR="00130F91" w:rsidRPr="00425188">
        <w:t xml:space="preserve"> yields 20 </w:t>
      </w:r>
      <w:r w:rsidR="00130F91">
        <w:t>utility units</w:t>
      </w:r>
      <w:r w:rsidR="00130F91" w:rsidRPr="00425188">
        <w:t xml:space="preserve"> and treatment</w:t>
      </w:r>
      <w:r w:rsidR="00130F91">
        <w:t xml:space="preserve"> (A)</w:t>
      </w:r>
      <w:r w:rsidR="00130F91" w:rsidRPr="00425188">
        <w:t xml:space="preserve"> yields 4 </w:t>
      </w:r>
      <w:r w:rsidR="00130F91">
        <w:t>utility units</w:t>
      </w:r>
      <w:r w:rsidR="00130F91" w:rsidRPr="00425188">
        <w:t>.</w:t>
      </w:r>
      <w:r w:rsidR="00130F91">
        <w:t xml:space="preserve"> </w:t>
      </w:r>
    </w:p>
    <w:p w14:paraId="3C388588" w14:textId="5D6F78A2" w:rsidR="00130F91" w:rsidRPr="00130F91" w:rsidRDefault="00130F91" w:rsidP="00130F91">
      <w:pPr>
        <w:rPr>
          <w:b/>
          <w:bCs/>
        </w:rPr>
      </w:pPr>
      <w:r w:rsidRPr="00425188">
        <w:rPr>
          <w:b/>
          <w:bCs/>
        </w:rPr>
        <w:t xml:space="preserve">Question </w:t>
      </w:r>
      <w:r>
        <w:rPr>
          <w:b/>
          <w:bCs/>
        </w:rPr>
        <w:t>2</w:t>
      </w:r>
    </w:p>
    <w:p w14:paraId="55F578ED" w14:textId="71F19DE7" w:rsidR="00130F91" w:rsidRPr="00425188" w:rsidRDefault="00130F91" w:rsidP="00130F91">
      <w:r w:rsidRPr="00425188">
        <w:t xml:space="preserve">A physician seeks to maximize the expected </w:t>
      </w:r>
      <w:r>
        <w:t>utility units</w:t>
      </w:r>
      <w:r w:rsidRPr="00425188">
        <w:t xml:space="preserve"> of an </w:t>
      </w:r>
      <w:r w:rsidRPr="00CC7B12">
        <w:rPr>
          <w:b/>
          <w:bCs/>
        </w:rPr>
        <w:t>individual patient</w:t>
      </w:r>
      <w:r w:rsidRPr="00425188">
        <w:t>.</w:t>
      </w:r>
    </w:p>
    <w:p w14:paraId="452D0FCA" w14:textId="77777777" w:rsidR="00130F91" w:rsidRPr="00425188" w:rsidRDefault="00130F91" w:rsidP="00130F91">
      <w:r w:rsidRPr="00425188">
        <w:t>Which treatment will the physician choose?</w:t>
      </w:r>
    </w:p>
    <w:p w14:paraId="6CC3943E" w14:textId="77777777" w:rsidR="00130F91" w:rsidRPr="00425188" w:rsidRDefault="00130F91" w:rsidP="00130F91">
      <w:r w:rsidRPr="00425188">
        <w:rPr>
          <w:b/>
          <w:bCs/>
        </w:rPr>
        <w:t>A.</w:t>
      </w:r>
      <w:r w:rsidRPr="00425188">
        <w:t xml:space="preserve"> Treatment A because it is less expensive.</w:t>
      </w:r>
    </w:p>
    <w:p w14:paraId="261B02E4" w14:textId="77777777" w:rsidR="00130F91" w:rsidRPr="00425188" w:rsidRDefault="00130F91" w:rsidP="00130F91">
      <w:r w:rsidRPr="00425188">
        <w:rPr>
          <w:b/>
          <w:bCs/>
        </w:rPr>
        <w:t>B.</w:t>
      </w:r>
      <w:r w:rsidRPr="00425188">
        <w:t xml:space="preserve"> Treatment A because it generates more </w:t>
      </w:r>
      <w:r>
        <w:t>utility units</w:t>
      </w:r>
      <w:r w:rsidRPr="00425188">
        <w:t xml:space="preserve"> per dollar.</w:t>
      </w:r>
    </w:p>
    <w:p w14:paraId="754A9BBF" w14:textId="32E184B4" w:rsidR="00130F91" w:rsidRPr="00425188" w:rsidRDefault="00130F91" w:rsidP="00130F91">
      <w:r w:rsidRPr="00425188">
        <w:rPr>
          <w:b/>
          <w:bCs/>
        </w:rPr>
        <w:t>C.</w:t>
      </w:r>
      <w:r w:rsidRPr="00425188">
        <w:t xml:space="preserve"> Treatment B because its expected </w:t>
      </w:r>
      <w:r>
        <w:t>utility units</w:t>
      </w:r>
      <w:r w:rsidRPr="00425188">
        <w:t xml:space="preserve"> is 16 compared to 12 for Treatment A</w:t>
      </w:r>
      <w:r w:rsidR="00CC7B12">
        <w:t>.</w:t>
      </w:r>
    </w:p>
    <w:p w14:paraId="4A45F40F" w14:textId="77777777" w:rsidR="00130F91" w:rsidRPr="00425188" w:rsidRDefault="00130F91" w:rsidP="00130F91">
      <w:r w:rsidRPr="00425188">
        <w:rPr>
          <w:b/>
          <w:bCs/>
        </w:rPr>
        <w:t>D.</w:t>
      </w:r>
      <w:r w:rsidRPr="00425188">
        <w:t xml:space="preserve"> The physician is indifferent between the two treatments.</w:t>
      </w:r>
    </w:p>
    <w:p w14:paraId="2F9F8E74" w14:textId="77777777" w:rsidR="00130F91" w:rsidRPr="00425188" w:rsidRDefault="00130F91" w:rsidP="00130F91">
      <w:r>
        <w:pict w14:anchorId="0F4C2936">
          <v:rect id="_x0000_i1030" style="width:0;height:1.5pt" o:hralign="center" o:hrstd="t" o:hr="t" fillcolor="#a0a0a0" stroked="f"/>
        </w:pict>
      </w:r>
    </w:p>
    <w:p w14:paraId="1728BB81" w14:textId="73D79680" w:rsidR="00130F91" w:rsidRPr="00425188" w:rsidRDefault="00130F91" w:rsidP="00130F91">
      <w:pPr>
        <w:rPr>
          <w:b/>
          <w:bCs/>
        </w:rPr>
      </w:pPr>
      <w:r w:rsidRPr="00425188">
        <w:rPr>
          <w:b/>
          <w:bCs/>
        </w:rPr>
        <w:lastRenderedPageBreak/>
        <w:t xml:space="preserve">Question </w:t>
      </w:r>
      <w:r>
        <w:rPr>
          <w:b/>
          <w:bCs/>
        </w:rPr>
        <w:t>3</w:t>
      </w:r>
    </w:p>
    <w:p w14:paraId="7EA8A2BF" w14:textId="4378D51B" w:rsidR="00130F91" w:rsidRPr="00425188" w:rsidRDefault="00130F91" w:rsidP="00130F91">
      <w:r w:rsidRPr="00425188">
        <w:t>Suppose the Health Maintenance Organization (HMO) seeks to maximize</w:t>
      </w:r>
      <w:r w:rsidRPr="00130F91">
        <w:rPr>
          <w:b/>
          <w:bCs/>
        </w:rPr>
        <w:t xml:space="preserve"> total</w:t>
      </w:r>
      <w:r w:rsidRPr="00425188">
        <w:t xml:space="preserve"> expected </w:t>
      </w:r>
      <w:r>
        <w:t>utility units</w:t>
      </w:r>
      <w:r w:rsidRPr="00425188">
        <w:t xml:space="preserve"> subject to a </w:t>
      </w:r>
      <w:r w:rsidRPr="00130F91">
        <w:rPr>
          <w:b/>
          <w:bCs/>
        </w:rPr>
        <w:t>fixed budget</w:t>
      </w:r>
      <w:r w:rsidRPr="00425188">
        <w:t>.</w:t>
      </w:r>
      <w:r>
        <w:t xml:space="preserve"> </w:t>
      </w:r>
      <w:r w:rsidRPr="00425188">
        <w:t>Which statement is correct?</w:t>
      </w:r>
    </w:p>
    <w:p w14:paraId="267870AD" w14:textId="77777777" w:rsidR="00130F91" w:rsidRPr="00425188" w:rsidRDefault="00130F91" w:rsidP="00130F91">
      <w:r w:rsidRPr="00425188">
        <w:rPr>
          <w:b/>
          <w:bCs/>
        </w:rPr>
        <w:t>A.</w:t>
      </w:r>
      <w:r w:rsidRPr="00425188">
        <w:t xml:space="preserve"> The physician and the HMO will always choose the same treatment.</w:t>
      </w:r>
    </w:p>
    <w:p w14:paraId="758756EA" w14:textId="77777777" w:rsidR="00130F91" w:rsidRPr="00425188" w:rsidRDefault="00130F91" w:rsidP="00130F91">
      <w:r w:rsidRPr="00425188">
        <w:rPr>
          <w:b/>
          <w:bCs/>
        </w:rPr>
        <w:t>B.</w:t>
      </w:r>
      <w:r w:rsidRPr="00425188">
        <w:t xml:space="preserve"> Treatment B provides more </w:t>
      </w:r>
      <w:r>
        <w:t>utility units</w:t>
      </w:r>
      <w:r w:rsidRPr="00425188">
        <w:t xml:space="preserve"> per dollar than Treatment A.</w:t>
      </w:r>
    </w:p>
    <w:p w14:paraId="641E4671" w14:textId="7235A51E" w:rsidR="00130F91" w:rsidRPr="00425188" w:rsidRDefault="00130F91" w:rsidP="00130F91">
      <w:r w:rsidRPr="00425188">
        <w:rPr>
          <w:b/>
          <w:bCs/>
        </w:rPr>
        <w:t>C.</w:t>
      </w:r>
      <w:r w:rsidRPr="00425188">
        <w:t xml:space="preserve"> Treatment A provides more </w:t>
      </w:r>
      <w:r>
        <w:t>utility units</w:t>
      </w:r>
      <w:r w:rsidRPr="00425188">
        <w:t xml:space="preserve"> per dollar than Treatment B</w:t>
      </w:r>
      <w:r>
        <w:t>.</w:t>
      </w:r>
    </w:p>
    <w:p w14:paraId="78814B91" w14:textId="25ECD81E" w:rsidR="00130F91" w:rsidRDefault="00130F91" w:rsidP="00130F91">
      <w:r w:rsidRPr="00425188">
        <w:rPr>
          <w:b/>
          <w:bCs/>
        </w:rPr>
        <w:t>D.</w:t>
      </w:r>
      <w:r w:rsidRPr="00425188">
        <w:t xml:space="preserve"> Moral hazard can arise because treatment </w:t>
      </w:r>
      <w:r w:rsidR="00CC7B12">
        <w:t xml:space="preserve">goals between the </w:t>
      </w:r>
      <w:r w:rsidR="00CC7B12" w:rsidRPr="00425188">
        <w:t>physician</w:t>
      </w:r>
      <w:r w:rsidR="00CC7B12">
        <w:t xml:space="preserve"> and the </w:t>
      </w:r>
      <w:r w:rsidR="00CC7B12" w:rsidRPr="00425188">
        <w:t>HMO</w:t>
      </w:r>
      <w:r w:rsidRPr="00425188">
        <w:t>.</w:t>
      </w:r>
    </w:p>
    <w:p w14:paraId="4E6F9F19" w14:textId="29B66A66" w:rsidR="00CC7B12" w:rsidRPr="00425188" w:rsidRDefault="00CC7B12" w:rsidP="00130F91">
      <w:r w:rsidRPr="00CC7B12">
        <w:rPr>
          <w:b/>
          <w:bCs/>
        </w:rPr>
        <w:t>E.</w:t>
      </w:r>
      <w:r>
        <w:t xml:space="preserve"> Both C and D are correct.</w:t>
      </w:r>
    </w:p>
    <w:p w14:paraId="2473D366" w14:textId="47154D1C" w:rsidR="00130F91" w:rsidRDefault="00CC7B12" w:rsidP="00130F91">
      <w:r>
        <w:pict w14:anchorId="481775F7">
          <v:rect id="_x0000_i1040" style="width:0;height:1.5pt" o:hralign="center" o:hrstd="t" o:hr="t" fillcolor="#a0a0a0" stroked="f"/>
        </w:pict>
      </w:r>
    </w:p>
    <w:p w14:paraId="79B98876" w14:textId="774536FB" w:rsidR="00CC7B12" w:rsidRPr="00C85EEE" w:rsidRDefault="00CC7B12" w:rsidP="00CC7B12">
      <w:pPr>
        <w:rPr>
          <w:b/>
          <w:bCs/>
        </w:rPr>
      </w:pPr>
      <w:r w:rsidRPr="00C85EEE">
        <w:rPr>
          <w:b/>
          <w:bCs/>
        </w:rPr>
        <w:t xml:space="preserve">Question </w:t>
      </w:r>
      <w:r>
        <w:rPr>
          <w:b/>
          <w:bCs/>
        </w:rPr>
        <w:t>4</w:t>
      </w:r>
    </w:p>
    <w:p w14:paraId="5DB511AC" w14:textId="77777777" w:rsidR="00CC7B12" w:rsidRDefault="00CC7B12" w:rsidP="00CC7B12">
      <w:r w:rsidRPr="00C85EEE">
        <w:t xml:space="preserve">Two producers, </w:t>
      </w:r>
      <m:oMath>
        <m:r>
          <w:rPr>
            <w:rFonts w:ascii="Cambria Math" w:hAnsi="Cambria Math"/>
          </w:rPr>
          <m:t>i</m:t>
        </m:r>
      </m:oMath>
      <w:r w:rsidRPr="00C85EEE">
        <w:t xml:space="preserve">and </w:t>
      </w:r>
      <m:oMath>
        <m:r>
          <w:rPr>
            <w:rFonts w:ascii="Cambria Math" w:hAnsi="Cambria Math"/>
          </w:rPr>
          <m:t>j</m:t>
        </m:r>
      </m:oMath>
      <w:r w:rsidRPr="00C85EEE">
        <w:t>, produce similar substitute products.</w:t>
      </w:r>
      <w:r>
        <w:t xml:space="preserve"> </w:t>
      </w:r>
    </w:p>
    <w:p w14:paraId="0673E89A" w14:textId="77777777" w:rsidR="00CC7B12" w:rsidRPr="00C85EEE" w:rsidRDefault="00CC7B12" w:rsidP="00CC7B12">
      <w:r w:rsidRPr="00C85EEE">
        <w:t xml:space="preserve">Producer </w:t>
      </w:r>
      <m:oMath>
        <m:r>
          <w:rPr>
            <w:rFonts w:ascii="Cambria Math" w:hAnsi="Cambria Math"/>
          </w:rPr>
          <m:t>i</m:t>
        </m:r>
      </m:oMath>
      <w:r w:rsidRPr="00C85EEE">
        <w:t>faces demand:</w:t>
      </w:r>
      <w:r>
        <w:t xml:space="preserve"> </w:t>
      </w:r>
      <m:oMath>
        <m:sSub>
          <m:sSubPr>
            <m:ctrlPr>
              <w:rPr>
                <w:rFonts w:ascii="Cambria Math" w:hAnsi="Cambria Math"/>
              </w:rPr>
            </m:ctrlPr>
          </m:sSubPr>
          <m:e>
            <m:r>
              <w:rPr>
                <w:rFonts w:ascii="Cambria Math" w:hAnsi="Cambria Math"/>
              </w:rPr>
              <m:t>q</m:t>
            </m:r>
          </m:e>
          <m:sub>
            <m:r>
              <w:rPr>
                <w:rFonts w:ascii="Cambria Math" w:hAnsi="Cambria Math"/>
              </w:rPr>
              <m:t>i</m:t>
            </m:r>
          </m:sub>
        </m:sSub>
        <m:r>
          <w:rPr>
            <w:rFonts w:ascii="Cambria Math" w:hAnsi="Cambria Math"/>
          </w:rPr>
          <m:t>=A-</m:t>
        </m:r>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oMath>
      <w:r w:rsidRPr="00C85EEE">
        <w:br/>
        <w:t xml:space="preserve">Producer </w:t>
      </w:r>
      <m:oMath>
        <m:r>
          <w:rPr>
            <w:rFonts w:ascii="Cambria Math" w:hAnsi="Cambria Math"/>
          </w:rPr>
          <m:t>j</m:t>
        </m:r>
      </m:oMath>
      <w:r w:rsidRPr="00C85EEE">
        <w:t>faces demand:</w:t>
      </w:r>
      <w:r>
        <w:t xml:space="preserve"> </w:t>
      </w:r>
      <m:oMath>
        <m:sSub>
          <m:sSubPr>
            <m:ctrlPr>
              <w:rPr>
                <w:rFonts w:ascii="Cambria Math" w:hAnsi="Cambria Math"/>
              </w:rPr>
            </m:ctrlPr>
          </m:sSubPr>
          <m:e>
            <m:r>
              <w:rPr>
                <w:rFonts w:ascii="Cambria Math" w:hAnsi="Cambria Math"/>
              </w:rPr>
              <m:t>q</m:t>
            </m:r>
          </m:e>
          <m:sub>
            <m:r>
              <w:rPr>
                <w:rFonts w:ascii="Cambria Math" w:hAnsi="Cambria Math"/>
              </w:rPr>
              <m:t>j</m:t>
            </m:r>
          </m:sub>
        </m:sSub>
        <m:r>
          <w:rPr>
            <w:rFonts w:ascii="Cambria Math" w:hAnsi="Cambria Math"/>
          </w:rPr>
          <m:t>=A-</m:t>
        </m:r>
        <m:sSub>
          <m:sSubPr>
            <m:ctrlPr>
              <w:rPr>
                <w:rFonts w:ascii="Cambria Math" w:hAnsi="Cambria Math"/>
              </w:rPr>
            </m:ctrlPr>
          </m:sSubPr>
          <m:e>
            <m:r>
              <w:rPr>
                <w:rFonts w:ascii="Cambria Math" w:hAnsi="Cambria Math"/>
              </w:rPr>
              <m:t>p</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m:t>
            </m:r>
          </m:sub>
        </m:sSub>
      </m:oMath>
      <w:r w:rsidRPr="00C85EEE">
        <w:br/>
        <w:t>Both have constant marginal cost equal to zero.</w:t>
      </w:r>
      <w:r>
        <w:t xml:space="preserve"> </w:t>
      </w:r>
      <w:r w:rsidRPr="00C85EEE">
        <w:t>Which statement is correct?</w:t>
      </w:r>
    </w:p>
    <w:p w14:paraId="27AF0BC0" w14:textId="77777777" w:rsidR="00CC7B12" w:rsidRPr="00C85EEE" w:rsidRDefault="00CC7B12" w:rsidP="00CC7B12">
      <w:r w:rsidRPr="00C85EEE">
        <w:rPr>
          <w:b/>
          <w:bCs/>
        </w:rPr>
        <w:t>A.</w:t>
      </w:r>
      <w:r w:rsidRPr="00C85EEE">
        <w:t xml:space="preserve"> In equilibrium, the two prices will be equal.</w:t>
      </w:r>
      <w:r w:rsidRPr="00C85EEE">
        <w:br/>
      </w:r>
      <w:r w:rsidRPr="00C85EEE">
        <w:rPr>
          <w:b/>
          <w:bCs/>
        </w:rPr>
        <w:t>B.</w:t>
      </w:r>
      <w:r w:rsidRPr="00C85EEE">
        <w:t xml:space="preserve"> Total market welfare from the two products is higher in equilibrium than it would be if the two products were sold as independent products.</w:t>
      </w:r>
      <w:r w:rsidRPr="00C85EEE">
        <w:br/>
      </w:r>
      <w:r w:rsidRPr="00C85EEE">
        <w:rPr>
          <w:b/>
          <w:bCs/>
        </w:rPr>
        <w:t>C.</w:t>
      </w:r>
      <w:r w:rsidRPr="00C85EEE">
        <w:t xml:space="preserve"> Total market welfare from the two products is lower in equilibrium than it would be if the two products were sold as independent products.</w:t>
      </w:r>
      <w:r w:rsidRPr="00C85EEE">
        <w:br/>
      </w:r>
      <w:r w:rsidRPr="00C85EEE">
        <w:rPr>
          <w:b/>
          <w:bCs/>
        </w:rPr>
        <w:t>D.</w:t>
      </w:r>
      <w:r w:rsidRPr="00C85EEE">
        <w:t xml:space="preserve"> Answers A and B are correct.</w:t>
      </w:r>
      <w:r w:rsidRPr="00C85EEE">
        <w:br/>
      </w:r>
      <w:r w:rsidRPr="00C85EEE">
        <w:rPr>
          <w:b/>
          <w:bCs/>
        </w:rPr>
        <w:t>E.</w:t>
      </w:r>
      <w:r w:rsidRPr="00C85EEE">
        <w:t xml:space="preserve"> Answers A and C are correct.</w:t>
      </w:r>
    </w:p>
    <w:p w14:paraId="04AF3CFF" w14:textId="2C4A3B69" w:rsidR="00CC7B12" w:rsidRPr="00AC79B3" w:rsidRDefault="00CC7B12" w:rsidP="00AC79B3">
      <w:r>
        <w:pict w14:anchorId="0D2BCC47">
          <v:rect id="_x0000_i1032" style="width:0;height:1.5pt" o:hralign="center" o:hrstd="t" o:hr="t" fillcolor="#a0a0a0" stroked="f"/>
        </w:pict>
      </w:r>
    </w:p>
    <w:p w14:paraId="742B2C40" w14:textId="5BFD6A67" w:rsidR="00CC7B12" w:rsidRPr="00C85EEE" w:rsidRDefault="00CC7B12" w:rsidP="00CC7B12">
      <w:pPr>
        <w:rPr>
          <w:b/>
          <w:bCs/>
        </w:rPr>
      </w:pPr>
      <w:r w:rsidRPr="00C85EEE">
        <w:rPr>
          <w:b/>
          <w:bCs/>
        </w:rPr>
        <w:t xml:space="preserve">Question </w:t>
      </w:r>
      <w:r>
        <w:rPr>
          <w:b/>
          <w:bCs/>
        </w:rPr>
        <w:t>5</w:t>
      </w:r>
    </w:p>
    <w:p w14:paraId="374D89CA" w14:textId="77777777" w:rsidR="00CC7B12" w:rsidRPr="00C85EEE" w:rsidRDefault="00CC7B12" w:rsidP="00CC7B12">
      <w:r w:rsidRPr="00C85EEE">
        <w:t>Ronit and Dan want to go to the movies. Each must choose between “Rambo 5” and “Sense and Sensibility.”</w:t>
      </w:r>
      <w:r>
        <w:t xml:space="preserve"> </w:t>
      </w:r>
      <w:r w:rsidRPr="00C85EEE">
        <w:t>Ronit has already seen “Rambo 5,” so she prefers “Sense and Sensibility.” However, if Dan goes to “Rambo 5,” she prefers watching “Rambo 5” with him over watching “Sense and Sensibility” alone.</w:t>
      </w:r>
      <w:r>
        <w:t xml:space="preserve"> </w:t>
      </w:r>
      <w:r w:rsidRPr="00C85EEE">
        <w:t>Dan has not seen “Rambo 5” and prefers it to “Sense and Sensibility.” However, he prefers watching “Sense and Sensibility” with Ronit over watching “Rambo 5” alone.</w:t>
      </w:r>
      <w:r>
        <w:t xml:space="preserve"> </w:t>
      </w:r>
      <w:r w:rsidRPr="00C85EEE">
        <w:t>How many Nash equilibria does this game have?</w:t>
      </w:r>
    </w:p>
    <w:p w14:paraId="34ABCBA5" w14:textId="77777777" w:rsidR="00CC7B12" w:rsidRDefault="00CC7B12" w:rsidP="00CC7B12">
      <w:r w:rsidRPr="00C85EEE">
        <w:rPr>
          <w:b/>
          <w:bCs/>
        </w:rPr>
        <w:t>A.</w:t>
      </w:r>
      <w:r w:rsidRPr="00C85EEE">
        <w:t xml:space="preserve"> 1</w:t>
      </w:r>
      <w:r w:rsidRPr="00C85EEE">
        <w:br/>
      </w:r>
      <w:r w:rsidRPr="00C85EEE">
        <w:rPr>
          <w:b/>
          <w:bCs/>
        </w:rPr>
        <w:t>B.</w:t>
      </w:r>
      <w:r w:rsidRPr="00C85EEE">
        <w:t xml:space="preserve"> 2</w:t>
      </w:r>
      <w:r w:rsidRPr="00C85EEE">
        <w:br/>
      </w:r>
      <w:r w:rsidRPr="00C85EEE">
        <w:rPr>
          <w:b/>
          <w:bCs/>
        </w:rPr>
        <w:t>C.</w:t>
      </w:r>
      <w:r w:rsidRPr="00C85EEE">
        <w:t xml:space="preserve"> 3</w:t>
      </w:r>
      <w:r w:rsidRPr="00C85EEE">
        <w:br/>
      </w:r>
      <w:r w:rsidRPr="00C85EEE">
        <w:rPr>
          <w:b/>
          <w:bCs/>
        </w:rPr>
        <w:t>D.</w:t>
      </w:r>
      <w:r w:rsidRPr="00C85EEE">
        <w:t xml:space="preserve"> 4</w:t>
      </w:r>
      <w:r w:rsidRPr="00C85EEE">
        <w:br/>
      </w:r>
      <w:r w:rsidRPr="00C85EEE">
        <w:rPr>
          <w:b/>
          <w:bCs/>
        </w:rPr>
        <w:t>E.</w:t>
      </w:r>
      <w:r w:rsidRPr="00C85EEE">
        <w:t xml:space="preserve"> 0</w:t>
      </w:r>
    </w:p>
    <w:p w14:paraId="357FF45D" w14:textId="3C3097DA" w:rsidR="006B0048" w:rsidRPr="00C85EEE" w:rsidRDefault="006B0048" w:rsidP="00CC7B12">
      <w:r>
        <w:pict w14:anchorId="304E055D">
          <v:rect id="_x0000_i1115" style="width:0;height:1.5pt" o:hralign="center" o:hrstd="t" o:hr="t" fillcolor="#a0a0a0" stroked="f"/>
        </w:pict>
      </w:r>
    </w:p>
    <w:p w14:paraId="019F7F5D" w14:textId="77777777" w:rsidR="006B0048" w:rsidRDefault="006B0048" w:rsidP="00CC7B12">
      <w:pPr>
        <w:rPr>
          <w:b/>
          <w:bCs/>
        </w:rPr>
      </w:pPr>
    </w:p>
    <w:p w14:paraId="2F24D353" w14:textId="77777777" w:rsidR="006B0048" w:rsidRDefault="006B0048" w:rsidP="00CC7B12">
      <w:pPr>
        <w:rPr>
          <w:b/>
          <w:bCs/>
        </w:rPr>
      </w:pPr>
    </w:p>
    <w:p w14:paraId="48E1EE4E" w14:textId="5EE5C0DD" w:rsidR="00CC7B12" w:rsidRPr="00C85EEE" w:rsidRDefault="00CC7B12" w:rsidP="00CC7B12">
      <w:pPr>
        <w:rPr>
          <w:b/>
          <w:bCs/>
        </w:rPr>
      </w:pPr>
      <w:r w:rsidRPr="00C85EEE">
        <w:rPr>
          <w:b/>
          <w:bCs/>
        </w:rPr>
        <w:lastRenderedPageBreak/>
        <w:t xml:space="preserve">Question </w:t>
      </w:r>
      <w:r>
        <w:rPr>
          <w:b/>
          <w:bCs/>
        </w:rPr>
        <w:t>6</w:t>
      </w:r>
    </w:p>
    <w:p w14:paraId="1E7FF696" w14:textId="77777777" w:rsidR="00CC7B12" w:rsidRPr="00C85EEE" w:rsidRDefault="00CC7B12" w:rsidP="00CC7B12">
      <w:r w:rsidRPr="00C85EEE">
        <w:t>A monopolist produces a product for two consumers.</w:t>
      </w:r>
    </w:p>
    <w:p w14:paraId="2E23A093" w14:textId="77777777" w:rsidR="00CC7B12" w:rsidRPr="00C85EEE" w:rsidRDefault="00CC7B12" w:rsidP="00CC7B12">
      <w:r w:rsidRPr="00C85EEE">
        <w:t>Consumer 1's demand is:</w:t>
      </w:r>
      <w:r>
        <w:t xml:space="preserve"> </w:t>
      </w:r>
      <m:oMath>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=9-p</m:t>
        </m:r>
      </m:oMath>
      <w:r w:rsidRPr="00C85EEE">
        <w:rPr>
          <w:i/>
        </w:rPr>
        <w:br/>
      </w:r>
      <w:r w:rsidRPr="00C85EEE">
        <w:t>Consumer 2's demand is:</w:t>
      </w:r>
      <w:r>
        <w:t xml:space="preserve"> </w:t>
      </w:r>
      <m:oMath>
        <m:sSub>
          <m:sSubPr>
            <m:ctrlPr>
              <w:rPr>
                <w:rFonts w:ascii="Cambria Math" w:hAnsi="Cambria Math"/>
              </w:rPr>
            </m:ctrlPr>
          </m:sSubPr>
          <m:e>
            <m:r>
              <w:rPr>
                <w:rFonts w:ascii="Cambria Math" w:hAnsi="Cambria Math"/>
              </w:rPr>
              <m:t>q</m:t>
            </m:r>
          </m:e>
          <m:sub>
            <m:r>
              <w:rPr>
                <w:rFonts w:ascii="Cambria Math" w:hAnsi="Cambria Math"/>
              </w:rPr>
              <m:t>2</m:t>
            </m:r>
          </m:sub>
        </m:sSub>
        <m:r>
          <w:rPr>
            <w:rFonts w:ascii="Cambria Math" w:hAnsi="Cambria Math"/>
          </w:rPr>
          <m:t>=12-p</m:t>
        </m:r>
      </m:oMath>
      <w:r w:rsidRPr="00C85EEE">
        <w:rPr>
          <w:i/>
        </w:rPr>
        <w:br/>
      </w:r>
      <w:r w:rsidRPr="00C85EEE">
        <w:t>The monopolist has a constant marginal cost of:</w:t>
      </w:r>
      <w:r>
        <w:t xml:space="preserve"> </w:t>
      </w:r>
      <m:oMath>
        <m:r>
          <w:rPr>
            <w:rFonts w:ascii="Cambria Math" w:hAnsi="Cambria Math"/>
          </w:rPr>
          <m:t>MC=2</m:t>
        </m:r>
      </m:oMath>
      <w:r w:rsidRPr="00C85EEE">
        <w:rPr>
          <w:i/>
        </w:rPr>
        <w:br/>
      </w:r>
      <w:r w:rsidRPr="00C85EEE">
        <w:t>The monopolist cannot distinguish between consumers and must offer the same two-part tariff (TPT) to both consumers.</w:t>
      </w:r>
      <w:r>
        <w:t xml:space="preserve"> </w:t>
      </w:r>
      <w:r w:rsidRPr="00C85EEE">
        <w:t>A private investigation company offers to identify each consumer type.</w:t>
      </w:r>
    </w:p>
    <w:p w14:paraId="27D3F734" w14:textId="77777777" w:rsidR="00CC7B12" w:rsidRPr="00C85EEE" w:rsidRDefault="00CC7B12" w:rsidP="00CC7B12">
      <w:r w:rsidRPr="00C85EEE">
        <w:t>Assuming the monopolist sells only once, what is the maximum amount it should be willing to pay the investigation company?</w:t>
      </w:r>
    </w:p>
    <w:p w14:paraId="0A9ADF35" w14:textId="77777777" w:rsidR="00CC7B12" w:rsidRPr="00C85EEE" w:rsidRDefault="00CC7B12" w:rsidP="00CC7B12">
      <w:r w:rsidRPr="00C85EEE">
        <w:rPr>
          <w:b/>
          <w:bCs/>
        </w:rPr>
        <w:t>A.</w:t>
      </w:r>
      <w:r w:rsidRPr="00C85EEE">
        <w:t xml:space="preserve"> 97.75</w:t>
      </w:r>
    </w:p>
    <w:p w14:paraId="7271B6A3" w14:textId="77777777" w:rsidR="00CC7B12" w:rsidRPr="00C85EEE" w:rsidRDefault="00CC7B12" w:rsidP="00CC7B12">
      <w:r w:rsidRPr="00C85EEE">
        <w:rPr>
          <w:b/>
          <w:bCs/>
        </w:rPr>
        <w:t>B.</w:t>
      </w:r>
      <w:r w:rsidRPr="00C85EEE">
        <w:t xml:space="preserve"> 124</w:t>
      </w:r>
    </w:p>
    <w:p w14:paraId="0F7888DF" w14:textId="77777777" w:rsidR="00CC7B12" w:rsidRPr="00C85EEE" w:rsidRDefault="00CC7B12" w:rsidP="00CC7B12">
      <w:r w:rsidRPr="00C85EEE">
        <w:rPr>
          <w:b/>
          <w:bCs/>
        </w:rPr>
        <w:t>C.</w:t>
      </w:r>
      <w:r w:rsidRPr="00C85EEE">
        <w:t xml:space="preserve"> 51.25</w:t>
      </w:r>
    </w:p>
    <w:p w14:paraId="1E279E04" w14:textId="77777777" w:rsidR="00CC7B12" w:rsidRPr="00C85EEE" w:rsidRDefault="00CC7B12" w:rsidP="00CC7B12">
      <w:r w:rsidRPr="00C85EEE">
        <w:rPr>
          <w:b/>
          <w:bCs/>
        </w:rPr>
        <w:t>D.</w:t>
      </w:r>
      <w:r w:rsidRPr="00C85EEE">
        <w:t xml:space="preserve"> 49</w:t>
      </w:r>
    </w:p>
    <w:p w14:paraId="70E5D279" w14:textId="77777777" w:rsidR="00CC7B12" w:rsidRPr="00C85EEE" w:rsidRDefault="00CC7B12" w:rsidP="00CC7B12">
      <w:r w:rsidRPr="00C85EEE">
        <w:rPr>
          <w:b/>
          <w:bCs/>
        </w:rPr>
        <w:t>E.</w:t>
      </w:r>
      <w:r w:rsidRPr="00C85EEE">
        <w:t xml:space="preserve"> None of the answers is correct.</w:t>
      </w:r>
    </w:p>
    <w:p w14:paraId="45A6F9E2" w14:textId="32CBF1D1" w:rsidR="00CC7B12" w:rsidRPr="006B0048" w:rsidRDefault="00CC7B12" w:rsidP="006B0048">
      <w:r>
        <w:pict w14:anchorId="7A8920BA">
          <v:rect id="_x0000_i1043" style="width:0;height:1.5pt" o:hralign="center" o:bullet="t" o:hrstd="t" o:hr="t" fillcolor="#a0a0a0" stroked="f"/>
        </w:pict>
      </w:r>
    </w:p>
    <w:p w14:paraId="4504330C" w14:textId="41E69320" w:rsidR="00CC7B12" w:rsidRDefault="00CC7B12" w:rsidP="00CC7B12">
      <w:pPr>
        <w:jc w:val="center"/>
        <w:rPr>
          <w:b/>
          <w:bCs/>
          <w:sz w:val="24"/>
          <w:szCs w:val="24"/>
        </w:rPr>
      </w:pPr>
      <w:r w:rsidRPr="00CC7B12">
        <w:rPr>
          <w:b/>
          <w:bCs/>
          <w:sz w:val="24"/>
          <w:szCs w:val="24"/>
        </w:rPr>
        <w:t>Two Open Questions</w:t>
      </w:r>
    </w:p>
    <w:p w14:paraId="25C39C6D" w14:textId="77777777" w:rsidR="00CC7B12" w:rsidRDefault="00CC7B12" w:rsidP="00CC7B12">
      <w:pPr>
        <w:rPr>
          <w:b/>
          <w:bCs/>
        </w:rPr>
      </w:pPr>
    </w:p>
    <w:p w14:paraId="7E2E6884" w14:textId="12FB1261" w:rsidR="00CC7B12" w:rsidRPr="004B4232" w:rsidRDefault="00CC7B12" w:rsidP="00CC7B12">
      <w:pPr>
        <w:rPr>
          <w:b/>
          <w:bCs/>
        </w:rPr>
      </w:pPr>
      <w:r w:rsidRPr="004B4232">
        <w:rPr>
          <w:b/>
          <w:bCs/>
        </w:rPr>
        <w:t xml:space="preserve">Question </w:t>
      </w:r>
      <w:r>
        <w:rPr>
          <w:b/>
          <w:bCs/>
        </w:rPr>
        <w:t>1</w:t>
      </w:r>
      <w:r w:rsidRPr="004B4232">
        <w:rPr>
          <w:b/>
          <w:bCs/>
        </w:rPr>
        <w:t xml:space="preserve"> </w:t>
      </w:r>
    </w:p>
    <w:p w14:paraId="3F84700E" w14:textId="03145BE6" w:rsidR="00CC7B12" w:rsidRPr="004B4232" w:rsidRDefault="00CC7B12" w:rsidP="00AC79B3">
      <w:r w:rsidRPr="004B4232">
        <w:t>A monopolist sells a product to two consumers, Consumer 1 and Consumer 2. The monopolist’s cost function is:</w:t>
      </w:r>
      <w:r>
        <w:t xml:space="preserve"> </w:t>
      </w:r>
      <m:oMath>
        <m:r>
          <w:rPr>
            <w:rFonts w:ascii="Cambria Math" w:hAnsi="Cambria Math"/>
          </w:rPr>
          <m:t>TC(Q)=20Q</m:t>
        </m:r>
      </m:oMath>
      <w:r>
        <w:rPr>
          <w:i/>
        </w:rPr>
        <w:t xml:space="preserve">, </w:t>
      </w:r>
      <w:r w:rsidRPr="004B4232">
        <w:t>where:</w:t>
      </w:r>
      <w:r>
        <w:t xml:space="preserve"> </w:t>
      </w:r>
      <m:oMath>
        <m:r>
          <w:rPr>
            <w:rFonts w:ascii="Cambria Math" w:hAnsi="Cambria Math"/>
          </w:rPr>
          <m:t>Q=</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oMath>
      <w:r w:rsidRPr="004B4232">
        <w:br/>
        <w:t>Consumer 1’s demand is:</w:t>
      </w:r>
      <w:r>
        <w:t xml:space="preserve"> </w:t>
      </w:r>
      <m:oMath>
        <m:r>
          <w:rPr>
            <w:rFonts w:ascii="Cambria Math" w:hAnsi="Cambria Math"/>
          </w:rPr>
          <m:t>p=200-</m:t>
        </m:r>
        <m:sSub>
          <m:sSubPr>
            <m:ctrlPr>
              <w:rPr>
                <w:rFonts w:ascii="Cambria Math" w:hAnsi="Cambria Math"/>
              </w:rPr>
            </m:ctrlPr>
          </m:sSubPr>
          <m:e>
            <m:r>
              <w:rPr>
                <w:rFonts w:ascii="Cambria Math" w:hAnsi="Cambria Math"/>
              </w:rPr>
              <m:t>q</m:t>
            </m:r>
          </m:e>
          <m:sub>
            <m:r>
              <w:rPr>
                <w:rFonts w:ascii="Cambria Math" w:hAnsi="Cambria Math"/>
              </w:rPr>
              <m:t>1</m:t>
            </m:r>
          </m:sub>
        </m:sSub>
      </m:oMath>
      <w:r w:rsidRPr="004B4232">
        <w:br/>
        <w:t>Consumer 2’s demand is:</w:t>
      </w:r>
      <w:r>
        <w:t xml:space="preserve"> </w:t>
      </w:r>
      <m:oMath>
        <m:r>
          <w:rPr>
            <w:rFonts w:ascii="Cambria Math" w:hAnsi="Cambria Math"/>
          </w:rPr>
          <m:t>p=150-</m:t>
        </m:r>
        <m:sSub>
          <m:sSubPr>
            <m:ctrlPr>
              <w:rPr>
                <w:rFonts w:ascii="Cambria Math" w:hAnsi="Cambria Math"/>
              </w:rPr>
            </m:ctrlPr>
          </m:sSubPr>
          <m:e>
            <m:r>
              <w:rPr>
                <w:rFonts w:ascii="Cambria Math" w:hAnsi="Cambria Math"/>
              </w:rPr>
              <m:t>q</m:t>
            </m:r>
          </m:e>
          <m:sub>
            <m:r>
              <w:rPr>
                <w:rFonts w:ascii="Cambria Math" w:hAnsi="Cambria Math"/>
              </w:rPr>
              <m:t>2</m:t>
            </m:r>
          </m:sub>
        </m:sSub>
      </m:oMath>
    </w:p>
    <w:p w14:paraId="5ECB7D88" w14:textId="52FE6567" w:rsidR="00CC7B12" w:rsidRPr="00CC7B12" w:rsidRDefault="00CC7B12" w:rsidP="00CC7B12">
      <w:pPr>
        <w:rPr>
          <w:b/>
          <w:bCs/>
        </w:rPr>
      </w:pPr>
      <w:r w:rsidRPr="004B4232">
        <w:rPr>
          <w:b/>
          <w:bCs/>
        </w:rPr>
        <w:t xml:space="preserve">A. </w:t>
      </w:r>
      <w:r>
        <w:rPr>
          <w:b/>
          <w:bCs/>
        </w:rPr>
        <w:t xml:space="preserve"> </w:t>
      </w:r>
      <w:r w:rsidRPr="004B4232">
        <w:t xml:space="preserve">Assume the monopolist can pay a fixed one-time amount </w:t>
      </w:r>
      <m:oMath>
        <m:r>
          <w:rPr>
            <w:rFonts w:ascii="Cambria Math" w:hAnsi="Cambria Math"/>
          </w:rPr>
          <m:t>M</m:t>
        </m:r>
      </m:oMath>
      <w:r w:rsidRPr="004B4232">
        <w:t>, allowing it to distinguish between the two consumers and offer each consumer a separate two-part tariff:</w:t>
      </w:r>
      <w:r>
        <w:t xml:space="preserve"> </w:t>
      </w: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2</m:t>
                </m:r>
              </m:sub>
            </m:sSub>
          </m:e>
        </m:d>
      </m:oMath>
      <w:r>
        <w:rPr>
          <w:rFonts w:eastAsiaTheme="minorEastAsia"/>
        </w:rPr>
        <w:t xml:space="preserve">, </w:t>
      </w:r>
      <w:r w:rsidRPr="004B4232">
        <w:t xml:space="preserve">where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4B4232">
        <w:t xml:space="preserve">is the per-unit price and </w:t>
      </w:r>
      <m:oMath>
        <m:sSub>
          <m:sSubPr>
            <m:ctrlPr>
              <w:rPr>
                <w:rFonts w:ascii="Cambria Math" w:hAnsi="Cambria Math"/>
              </w:rPr>
            </m:ctrlPr>
          </m:sSubPr>
          <m:e>
            <m:r>
              <w:rPr>
                <w:rFonts w:ascii="Cambria Math" w:hAnsi="Cambria Math"/>
              </w:rPr>
              <m:t>T</m:t>
            </m:r>
          </m:e>
          <m:sub>
            <m:r>
              <w:rPr>
                <w:rFonts w:ascii="Cambria Math" w:hAnsi="Cambria Math"/>
              </w:rPr>
              <m:t>i</m:t>
            </m:r>
          </m:sub>
        </m:sSub>
      </m:oMath>
      <w:r w:rsidRPr="004B4232">
        <w:t>is the fixed fee.</w:t>
      </w:r>
      <w:r>
        <w:t xml:space="preserve"> </w:t>
      </w:r>
      <w:r w:rsidRPr="004B4232">
        <w:t>Find the tariffs chosen by the monopolist.</w:t>
      </w:r>
    </w:p>
    <w:p w14:paraId="4AA53057" w14:textId="7CE8E08C" w:rsidR="00CC7B12" w:rsidRPr="00CC7B12" w:rsidRDefault="00CC7B12" w:rsidP="00CC7B12">
      <w:pPr>
        <w:rPr>
          <w:b/>
          <w:bCs/>
        </w:rPr>
      </w:pPr>
      <w:r w:rsidRPr="004B4232">
        <w:rPr>
          <w:b/>
          <w:bCs/>
        </w:rPr>
        <w:t xml:space="preserve">B. </w:t>
      </w:r>
      <w:r>
        <w:rPr>
          <w:b/>
          <w:bCs/>
        </w:rPr>
        <w:t xml:space="preserve"> </w:t>
      </w:r>
      <w:r w:rsidRPr="004B4232">
        <w:t xml:space="preserve">If the monopolist does not pay </w:t>
      </w:r>
      <m:oMath>
        <m:r>
          <w:rPr>
            <w:rFonts w:ascii="Cambria Math" w:hAnsi="Cambria Math"/>
          </w:rPr>
          <m:t>M</m:t>
        </m:r>
      </m:oMath>
      <w:r w:rsidRPr="004B4232">
        <w:t>, it must charge a uniform two-part tariff:</w:t>
      </w:r>
      <w:r>
        <w:t xml:space="preserve"> </w:t>
      </w:r>
      <m:oMath>
        <m:d>
          <m:dPr>
            <m:sepChr m:val=","/>
            <m:ctrlPr>
              <w:rPr>
                <w:rFonts w:ascii="Cambria Math" w:hAnsi="Cambria Math"/>
              </w:rPr>
            </m:ctrlPr>
          </m:dPr>
          <m:e>
            <m:r>
              <w:rPr>
                <w:rFonts w:ascii="Cambria Math" w:hAnsi="Cambria Math"/>
              </w:rPr>
              <m:t>p</m:t>
            </m:r>
          </m:e>
          <m:e>
            <m:r>
              <w:rPr>
                <w:rFonts w:ascii="Cambria Math" w:hAnsi="Cambria Math"/>
              </w:rPr>
              <m:t>T</m:t>
            </m:r>
          </m:e>
        </m:d>
      </m:oMath>
      <w:r>
        <w:t xml:space="preserve"> </w:t>
      </w:r>
      <w:r w:rsidRPr="004B4232">
        <w:t>to both consumers.</w:t>
      </w:r>
      <w:r>
        <w:t xml:space="preserve"> </w:t>
      </w:r>
      <w:r w:rsidRPr="004B4232">
        <w:t xml:space="preserve">Find the maximum </w:t>
      </w:r>
      <m:oMath>
        <m:r>
          <w:rPr>
            <w:rFonts w:ascii="Cambria Math" w:hAnsi="Cambria Math"/>
          </w:rPr>
          <m:t>M</m:t>
        </m:r>
        <m:r>
          <w:rPr>
            <w:rFonts w:ascii="Cambria Math" w:hAnsi="Cambria Math"/>
          </w:rPr>
          <m:t xml:space="preserve"> </m:t>
        </m:r>
      </m:oMath>
      <w:r w:rsidRPr="004B4232">
        <w:t>the monopolist is willing to pay.</w:t>
      </w:r>
    </w:p>
    <w:p w14:paraId="53EE6DA4" w14:textId="77777777" w:rsidR="006B0048" w:rsidRDefault="00CC7B12" w:rsidP="00CC7B12">
      <w:r w:rsidRPr="004B4232">
        <w:rPr>
          <w:b/>
          <w:bCs/>
        </w:rPr>
        <w:t xml:space="preserve">C. </w:t>
      </w:r>
      <w:r>
        <w:rPr>
          <w:b/>
          <w:bCs/>
        </w:rPr>
        <w:t xml:space="preserve"> </w:t>
      </w:r>
      <w:r w:rsidRPr="004B4232">
        <w:t xml:space="preserve">Now the monopolist must set a uniform tariff </w:t>
      </w:r>
      <m:oMath>
        <m:d>
          <m:dPr>
            <m:sepChr m:val=","/>
            <m:ctrlPr>
              <w:rPr>
                <w:rFonts w:ascii="Cambria Math" w:hAnsi="Cambria Math"/>
              </w:rPr>
            </m:ctrlPr>
          </m:dPr>
          <m:e>
            <m:r>
              <w:rPr>
                <w:rFonts w:ascii="Cambria Math" w:hAnsi="Cambria Math"/>
              </w:rPr>
              <m:t>p</m:t>
            </m:r>
          </m:e>
          <m:e>
            <m:r>
              <w:rPr>
                <w:rFonts w:ascii="Cambria Math" w:hAnsi="Cambria Math"/>
              </w:rPr>
              <m:t>T</m:t>
            </m:r>
          </m:e>
        </m:d>
      </m:oMath>
      <w:r w:rsidRPr="004B4232">
        <w:t>, and Consumer 2’s demand is:</w:t>
      </w:r>
    </w:p>
    <w:p w14:paraId="4481D4B3" w14:textId="77777777" w:rsidR="006B0048" w:rsidRDefault="00CC7B12" w:rsidP="00CC7B12">
      <w:r>
        <w:t xml:space="preserve"> </w:t>
      </w:r>
      <m:oMath>
        <m:r>
          <w:rPr>
            <w:rFonts w:ascii="Cambria Math" w:hAnsi="Cambria Math"/>
          </w:rPr>
          <m:t>p=A-</m:t>
        </m:r>
        <m:sSub>
          <m:sSubPr>
            <m:ctrlPr>
              <w:rPr>
                <w:rFonts w:ascii="Cambria Math" w:hAnsi="Cambria Math"/>
              </w:rPr>
            </m:ctrlPr>
          </m:sSubPr>
          <m:e>
            <m:r>
              <w:rPr>
                <w:rFonts w:ascii="Cambria Math" w:hAnsi="Cambria Math"/>
              </w:rPr>
              <m:t>q</m:t>
            </m:r>
          </m:e>
          <m:sub>
            <m:r>
              <w:rPr>
                <w:rFonts w:ascii="Cambria Math" w:hAnsi="Cambria Math"/>
              </w:rPr>
              <m:t>2</m:t>
            </m:r>
          </m:sub>
        </m:sSub>
      </m:oMath>
      <w:r>
        <w:t xml:space="preserve"> </w:t>
      </w:r>
      <w:r w:rsidRPr="004B4232">
        <w:t>where:</w:t>
      </w:r>
      <w:r>
        <w:t xml:space="preserve"> </w:t>
      </w:r>
      <m:oMath>
        <m:r>
          <w:rPr>
            <w:rFonts w:ascii="Cambria Math" w:hAnsi="Cambria Math"/>
          </w:rPr>
          <m:t>A≤200</m:t>
        </m:r>
      </m:oMath>
      <w:r>
        <w:rPr>
          <w:rFonts w:eastAsiaTheme="minorEastAsia"/>
        </w:rPr>
        <w:t>.</w:t>
      </w:r>
      <w:r>
        <w:rPr>
          <w:i/>
        </w:rPr>
        <w:t xml:space="preserve"> </w:t>
      </w:r>
      <w:r w:rsidRPr="004B4232">
        <w:t xml:space="preserve">Assume the monopolist wants to sell to both consumers. </w:t>
      </w:r>
    </w:p>
    <w:p w14:paraId="3E0C85A4" w14:textId="7CF0FF5F" w:rsidR="00CC7B12" w:rsidRPr="00CC7B12" w:rsidRDefault="00CC7B12" w:rsidP="00CC7B12">
      <w:pPr>
        <w:rPr>
          <w:b/>
          <w:bCs/>
        </w:rPr>
      </w:pPr>
      <w:r w:rsidRPr="004B4232">
        <w:t xml:space="preserve">Find the optimal tariff </w:t>
      </w:r>
      <m:oMath>
        <m:d>
          <m:dPr>
            <m:sepChr m:val=","/>
            <m:ctrlPr>
              <w:rPr>
                <w:rFonts w:ascii="Cambria Math" w:hAnsi="Cambria Math"/>
              </w:rPr>
            </m:ctrlPr>
          </m:dPr>
          <m:e>
            <m:r>
              <w:rPr>
                <w:rFonts w:ascii="Cambria Math" w:hAnsi="Cambria Math"/>
              </w:rPr>
              <m:t>p</m:t>
            </m:r>
          </m:e>
          <m:e>
            <m:r>
              <w:rPr>
                <w:rFonts w:ascii="Cambria Math" w:hAnsi="Cambria Math"/>
              </w:rPr>
              <m:t>T</m:t>
            </m:r>
          </m:e>
        </m:d>
      </m:oMath>
      <w:r w:rsidRPr="004B4232">
        <w:t xml:space="preserve">as a function of </w:t>
      </w:r>
      <m:oMath>
        <m:r>
          <w:rPr>
            <w:rFonts w:ascii="Cambria Math" w:hAnsi="Cambria Math"/>
          </w:rPr>
          <m:t>A</m:t>
        </m:r>
      </m:oMath>
      <w:r w:rsidRPr="004B4232">
        <w:t xml:space="preserve">. How does </w:t>
      </w:r>
      <m:oMath>
        <m:r>
          <w:rPr>
            <w:rFonts w:ascii="Cambria Math" w:hAnsi="Cambria Math"/>
          </w:rPr>
          <m:t>p</m:t>
        </m:r>
      </m:oMath>
      <w:r w:rsidRPr="004B4232">
        <w:t xml:space="preserve">depend on </w:t>
      </w:r>
      <m:oMath>
        <m:r>
          <w:rPr>
            <w:rFonts w:ascii="Cambria Math" w:hAnsi="Cambria Math"/>
          </w:rPr>
          <m:t>A</m:t>
        </m:r>
      </m:oMath>
      <w:r w:rsidRPr="004B4232">
        <w:t>?</w:t>
      </w:r>
    </w:p>
    <w:p w14:paraId="66D769B0" w14:textId="1091DCFB" w:rsidR="00CC7B12" w:rsidRPr="004B4232" w:rsidRDefault="00CC7B12" w:rsidP="00CC7B12">
      <w:pPr>
        <w:rPr>
          <w:b/>
          <w:bCs/>
        </w:rPr>
      </w:pPr>
      <w:r w:rsidRPr="004B4232">
        <w:rPr>
          <w:b/>
          <w:bCs/>
        </w:rPr>
        <w:t xml:space="preserve">D. </w:t>
      </w:r>
      <w:r w:rsidR="006B0048">
        <w:rPr>
          <w:b/>
          <w:bCs/>
        </w:rPr>
        <w:t xml:space="preserve">Following section C, </w:t>
      </w:r>
      <w:r w:rsidR="006B0048">
        <w:t xml:space="preserve">for which values of </w:t>
      </w:r>
      <w:r w:rsidR="006B0048" w:rsidRPr="006B0048">
        <w:rPr>
          <w:i/>
          <w:iCs/>
        </w:rPr>
        <w:t>A</w:t>
      </w:r>
      <w:r w:rsidRPr="006B0048">
        <w:t xml:space="preserve"> the monopolist</w:t>
      </w:r>
      <w:r w:rsidR="006B0048">
        <w:t xml:space="preserve"> will</w:t>
      </w:r>
      <w:r w:rsidRPr="006B0048">
        <w:t xml:space="preserve"> prefer to sell only to one consumer?</w:t>
      </w:r>
    </w:p>
    <w:p w14:paraId="3D489A80" w14:textId="77777777" w:rsidR="00CC7B12" w:rsidRPr="004B4232" w:rsidRDefault="00CC7B12" w:rsidP="00CC7B12">
      <w:r>
        <w:pict w14:anchorId="52DF2BEE">
          <v:rect id="_x0000_i1070" style="width:0;height:1.5pt" o:hralign="center" o:hrstd="t" o:hr="t" fillcolor="#a0a0a0" stroked="f"/>
        </w:pict>
      </w:r>
    </w:p>
    <w:p w14:paraId="4ADFE9D3" w14:textId="77777777" w:rsidR="006B0048" w:rsidRDefault="006B0048" w:rsidP="00CC7B12">
      <w:pPr>
        <w:rPr>
          <w:b/>
          <w:bCs/>
        </w:rPr>
      </w:pPr>
    </w:p>
    <w:p w14:paraId="255BEB48" w14:textId="46D740DB" w:rsidR="00CC7B12" w:rsidRPr="004B4232" w:rsidRDefault="00CC7B12" w:rsidP="00CC7B12">
      <w:pPr>
        <w:rPr>
          <w:b/>
          <w:bCs/>
        </w:rPr>
      </w:pPr>
      <w:r w:rsidRPr="004B4232">
        <w:rPr>
          <w:b/>
          <w:bCs/>
        </w:rPr>
        <w:lastRenderedPageBreak/>
        <w:t xml:space="preserve">Question </w:t>
      </w:r>
      <w:r w:rsidR="00AC79B3">
        <w:rPr>
          <w:b/>
          <w:bCs/>
        </w:rPr>
        <w:t>2</w:t>
      </w:r>
      <w:r w:rsidRPr="004B4232">
        <w:rPr>
          <w:b/>
          <w:bCs/>
        </w:rPr>
        <w:t xml:space="preserve"> </w:t>
      </w:r>
    </w:p>
    <w:p w14:paraId="525DE745" w14:textId="77777777" w:rsidR="00CC7B12" w:rsidRPr="004B4232" w:rsidRDefault="00CC7B12" w:rsidP="00CC7B12">
      <w:r w:rsidRPr="004B4232">
        <w:t xml:space="preserve">Two firms produce differentiated products </w:t>
      </w:r>
      <m:oMath>
        <m:sSub>
          <m:sSubPr>
            <m:ctrlPr>
              <w:rPr>
                <w:rFonts w:ascii="Cambria Math" w:hAnsi="Cambria Math"/>
              </w:rPr>
            </m:ctrlPr>
          </m:sSubPr>
          <m:e>
            <m:r>
              <w:rPr>
                <w:rFonts w:ascii="Cambria Math" w:hAnsi="Cambria Math"/>
              </w:rPr>
              <m:t>q</m:t>
            </m:r>
          </m:e>
          <m:sub>
            <m:r>
              <w:rPr>
                <w:rFonts w:ascii="Cambria Math" w:hAnsi="Cambria Math"/>
              </w:rPr>
              <m:t>1</m:t>
            </m:r>
          </m:sub>
        </m:sSub>
      </m:oMath>
      <w:r w:rsidRPr="004B4232">
        <w:t xml:space="preserve">and </w:t>
      </w:r>
      <m:oMath>
        <m:sSub>
          <m:sSubPr>
            <m:ctrlPr>
              <w:rPr>
                <w:rFonts w:ascii="Cambria Math" w:hAnsi="Cambria Math"/>
              </w:rPr>
            </m:ctrlPr>
          </m:sSubPr>
          <m:e>
            <m:r>
              <w:rPr>
                <w:rFonts w:ascii="Cambria Math" w:hAnsi="Cambria Math"/>
              </w:rPr>
              <m:t>q</m:t>
            </m:r>
          </m:e>
          <m:sub>
            <m:r>
              <w:rPr>
                <w:rFonts w:ascii="Cambria Math" w:hAnsi="Cambria Math"/>
              </w:rPr>
              <m:t>2</m:t>
            </m:r>
          </m:sub>
        </m:sSub>
      </m:oMath>
      <w:r w:rsidRPr="004B4232">
        <w:t>. Inverse demands are:</w:t>
      </w:r>
    </w:p>
    <w:p w14:paraId="3F571E8B" w14:textId="6003ABF9" w:rsidR="00CC7B12" w:rsidRPr="004B4232" w:rsidRDefault="00CC7B12" w:rsidP="00AC79B3">
      <m:oMathPara>
        <m:oMath>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=24-</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-0.5</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br/>
          </m:r>
        </m:oMath>
        <m:oMath>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=24-</m:t>
          </m:r>
          <m:sSub>
            <m:sSubPr>
              <m:ctrlPr>
                <w:rPr>
                  <w:rFonts w:ascii="Cambria Math" w:hAnsi="Cambria Math"/>
                </w:rPr>
              </m:ctrlPr>
            </m:sSubPr>
            <m:e>
              <m:r>
                <w:rPr>
                  <w:rFonts w:ascii="Cambria Math" w:hAnsi="Cambria Math"/>
                </w:rPr>
                <m:t>q</m:t>
              </m:r>
            </m:e>
            <m:sub>
              <m:r>
                <w:rPr>
                  <w:rFonts w:ascii="Cambria Math" w:hAnsi="Cambria Math"/>
                </w:rPr>
                <m:t>2</m:t>
              </m:r>
            </m:sub>
          </m:sSub>
          <m:r>
            <w:rPr>
              <w:rFonts w:ascii="Cambria Math" w:hAnsi="Cambria Math"/>
            </w:rPr>
            <m:t>-0.5</m:t>
          </m:r>
          <m:sSub>
            <m:sSubPr>
              <m:ctrlPr>
                <w:rPr>
                  <w:rFonts w:ascii="Cambria Math" w:hAnsi="Cambria Math"/>
                </w:rPr>
              </m:ctrlPr>
            </m:sSubPr>
            <m:e>
              <m:r>
                <w:rPr>
                  <w:rFonts w:ascii="Cambria Math" w:hAnsi="Cambria Math"/>
                </w:rPr>
                <m:t>q</m:t>
              </m:r>
            </m:e>
            <m:sub>
              <m:r>
                <w:rPr>
                  <w:rFonts w:ascii="Cambria Math" w:hAnsi="Cambria Math"/>
                </w:rPr>
                <m:t>1</m:t>
              </m:r>
            </m:sub>
          </m:sSub>
          <m:r>
            <m:rPr>
              <m:sty m:val="p"/>
            </m:rPr>
            <w:br/>
          </m:r>
        </m:oMath>
      </m:oMathPara>
      <w:r w:rsidRPr="004B4232">
        <w:t>Marginal costs are zero.</w:t>
      </w:r>
    </w:p>
    <w:p w14:paraId="066C4B64" w14:textId="5770FC35" w:rsidR="00CC7B12" w:rsidRPr="006B0048" w:rsidRDefault="00CC7B12" w:rsidP="006B0048">
      <w:r w:rsidRPr="006B0048">
        <w:rPr>
          <w:b/>
          <w:bCs/>
        </w:rPr>
        <w:t>A.</w:t>
      </w:r>
      <w:r w:rsidRPr="006B0048">
        <w:t xml:space="preserve"> </w:t>
      </w:r>
      <w:r w:rsidR="00AC79B3" w:rsidRPr="006B0048">
        <w:t xml:space="preserve">Find the </w:t>
      </w:r>
      <w:r w:rsidRPr="006B0048">
        <w:t xml:space="preserve">Simultaneous </w:t>
      </w:r>
      <w:r w:rsidRPr="006B0048">
        <w:rPr>
          <w:u w:val="single"/>
        </w:rPr>
        <w:t>quantity competition</w:t>
      </w:r>
      <w:r w:rsidR="00AC79B3" w:rsidRPr="006B0048">
        <w:t xml:space="preserve"> equilibrium and profit.</w:t>
      </w:r>
    </w:p>
    <w:p w14:paraId="3F70AAEE" w14:textId="2FE858C4" w:rsidR="00CC7B12" w:rsidRPr="006B0048" w:rsidRDefault="00CC7B12" w:rsidP="006B0048">
      <w:r w:rsidRPr="006B0048">
        <w:rPr>
          <w:b/>
          <w:bCs/>
        </w:rPr>
        <w:t>B.</w:t>
      </w:r>
      <w:r w:rsidRPr="006B0048">
        <w:t xml:space="preserve"> </w:t>
      </w:r>
      <w:r w:rsidR="00AC79B3" w:rsidRPr="006B0048">
        <w:t xml:space="preserve">Find the Simultaneous </w:t>
      </w:r>
      <w:r w:rsidR="00AC79B3" w:rsidRPr="006B0048">
        <w:rPr>
          <w:u w:val="single"/>
        </w:rPr>
        <w:t>Price</w:t>
      </w:r>
      <w:r w:rsidR="00AC79B3" w:rsidRPr="006B0048">
        <w:rPr>
          <w:u w:val="single"/>
        </w:rPr>
        <w:t xml:space="preserve"> competition</w:t>
      </w:r>
      <w:r w:rsidR="00AC79B3" w:rsidRPr="006B0048">
        <w:t xml:space="preserve"> equilibrium and profit</w:t>
      </w:r>
      <w:r w:rsidR="00AC79B3" w:rsidRPr="006B0048">
        <w:t xml:space="preserve"> (Hint: find both demand functions q</w:t>
      </w:r>
      <w:r w:rsidR="00AC79B3" w:rsidRPr="006B0048">
        <w:rPr>
          <w:vertAlign w:val="subscript"/>
        </w:rPr>
        <w:t>i</w:t>
      </w:r>
      <w:r w:rsidR="00AC79B3" w:rsidRPr="006B0048">
        <w:t xml:space="preserve"> as a function of p</w:t>
      </w:r>
      <w:r w:rsidR="00AC79B3" w:rsidRPr="006B0048">
        <w:rPr>
          <w:vertAlign w:val="subscript"/>
        </w:rPr>
        <w:t>1</w:t>
      </w:r>
      <w:r w:rsidR="00AC79B3" w:rsidRPr="006B0048">
        <w:t xml:space="preserve"> and p</w:t>
      </w:r>
      <w:r w:rsidR="00AC79B3" w:rsidRPr="006B0048">
        <w:rPr>
          <w:vertAlign w:val="subscript"/>
        </w:rPr>
        <w:t>2</w:t>
      </w:r>
      <w:r w:rsidR="00AC79B3" w:rsidRPr="006B0048">
        <w:t>)</w:t>
      </w:r>
    </w:p>
    <w:p w14:paraId="605A5549" w14:textId="432A1AC7" w:rsidR="00CC7B12" w:rsidRPr="006B0048" w:rsidRDefault="00CC7B12" w:rsidP="00CC7B12">
      <w:r w:rsidRPr="006B0048">
        <w:rPr>
          <w:b/>
          <w:bCs/>
        </w:rPr>
        <w:t>C.</w:t>
      </w:r>
      <w:r w:rsidRPr="006B0048">
        <w:t xml:space="preserve"> </w:t>
      </w:r>
      <w:r w:rsidR="00AC79B3" w:rsidRPr="006B0048">
        <w:t xml:space="preserve">Find Equilibrium results if </w:t>
      </w:r>
      <w:r w:rsidRPr="006B0048">
        <w:t>Firm 1 chooses quantity</w:t>
      </w:r>
      <w:r w:rsidR="00AC79B3" w:rsidRPr="006B0048">
        <w:t xml:space="preserve"> and</w:t>
      </w:r>
      <w:r w:rsidRPr="006B0048">
        <w:t xml:space="preserve"> Firm 2 chooses price</w:t>
      </w:r>
      <w:r w:rsidR="00AC79B3" w:rsidRPr="006B0048">
        <w:t xml:space="preserve"> (Hint: firm 2 price responses to q1, and firm 1 quantity responds to p2)</w:t>
      </w:r>
    </w:p>
    <w:p w14:paraId="4E25AB26" w14:textId="21C93468" w:rsidR="00CC7B12" w:rsidRPr="006B0048" w:rsidRDefault="00CC7B12" w:rsidP="006B0048">
      <w:r w:rsidRPr="006B0048">
        <w:rPr>
          <w:b/>
          <w:bCs/>
        </w:rPr>
        <w:t>D.</w:t>
      </w:r>
      <w:r w:rsidRPr="006B0048">
        <w:t xml:space="preserve"> </w:t>
      </w:r>
      <w:r w:rsidR="00AC79B3" w:rsidRPr="006B0048">
        <w:t xml:space="preserve">Show in a matrix the two strategies each firm faces and find Nash Equilibrium.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1"/>
        <w:gridCol w:w="1980"/>
        <w:gridCol w:w="1709"/>
      </w:tblGrid>
      <w:tr w:rsidR="00CC7B12" w:rsidRPr="004B4232" w14:paraId="1A7A39C0" w14:textId="77777777" w:rsidTr="00AC79B3">
        <w:trPr>
          <w:tblHeader/>
          <w:tblCellSpacing w:w="15" w:type="dxa"/>
        </w:trPr>
        <w:tc>
          <w:tcPr>
            <w:tcW w:w="1656" w:type="dxa"/>
            <w:vAlign w:val="center"/>
            <w:hideMark/>
          </w:tcPr>
          <w:p w14:paraId="1623B6C9" w14:textId="77777777" w:rsidR="00CC7B12" w:rsidRPr="004B4232" w:rsidRDefault="00CC7B12" w:rsidP="00AC79B3">
            <w:pPr>
              <w:jc w:val="center"/>
              <w:rPr>
                <w:b/>
                <w:bCs/>
              </w:rPr>
            </w:pPr>
            <w:r w:rsidRPr="004B4232">
              <w:rPr>
                <w:b/>
                <w:bCs/>
              </w:rPr>
              <w:t>Firm 1 / Firm 2</w:t>
            </w:r>
          </w:p>
        </w:tc>
        <w:tc>
          <w:tcPr>
            <w:tcW w:w="1950" w:type="dxa"/>
            <w:vAlign w:val="center"/>
            <w:hideMark/>
          </w:tcPr>
          <w:p w14:paraId="7327F8A9" w14:textId="77777777" w:rsidR="00CC7B12" w:rsidRPr="004B4232" w:rsidRDefault="00CC7B12" w:rsidP="00AC79B3">
            <w:pPr>
              <w:jc w:val="center"/>
              <w:rPr>
                <w:b/>
                <w:bCs/>
              </w:rPr>
            </w:pPr>
            <w:r w:rsidRPr="004B4232">
              <w:rPr>
                <w:b/>
                <w:bCs/>
              </w:rPr>
              <w:t>Quantity</w:t>
            </w:r>
          </w:p>
        </w:tc>
        <w:tc>
          <w:tcPr>
            <w:tcW w:w="1664" w:type="dxa"/>
            <w:vAlign w:val="center"/>
            <w:hideMark/>
          </w:tcPr>
          <w:p w14:paraId="5F7B5BB6" w14:textId="77777777" w:rsidR="00CC7B12" w:rsidRPr="004B4232" w:rsidRDefault="00CC7B12" w:rsidP="00AC79B3">
            <w:pPr>
              <w:jc w:val="center"/>
              <w:rPr>
                <w:b/>
                <w:bCs/>
              </w:rPr>
            </w:pPr>
            <w:r w:rsidRPr="004B4232">
              <w:rPr>
                <w:b/>
                <w:bCs/>
              </w:rPr>
              <w:t>Price</w:t>
            </w:r>
          </w:p>
        </w:tc>
      </w:tr>
      <w:tr w:rsidR="00CC7B12" w:rsidRPr="004B4232" w14:paraId="72925CDA" w14:textId="77777777" w:rsidTr="00AC79B3">
        <w:trPr>
          <w:tblCellSpacing w:w="15" w:type="dxa"/>
        </w:trPr>
        <w:tc>
          <w:tcPr>
            <w:tcW w:w="1656" w:type="dxa"/>
            <w:vAlign w:val="center"/>
            <w:hideMark/>
          </w:tcPr>
          <w:p w14:paraId="5E062C0D" w14:textId="77777777" w:rsidR="00CC7B12" w:rsidRPr="004B4232" w:rsidRDefault="00CC7B12" w:rsidP="00AC79B3">
            <w:pPr>
              <w:jc w:val="center"/>
            </w:pPr>
            <w:r w:rsidRPr="004B4232">
              <w:t>Quantity</w:t>
            </w:r>
          </w:p>
        </w:tc>
        <w:tc>
          <w:tcPr>
            <w:tcW w:w="1950" w:type="dxa"/>
            <w:vAlign w:val="center"/>
            <w:hideMark/>
          </w:tcPr>
          <w:p w14:paraId="2DD4DC7E" w14:textId="7FA21790" w:rsidR="00CC7B12" w:rsidRPr="004B4232" w:rsidRDefault="00CC7B12" w:rsidP="00AC79B3">
            <w:pPr>
              <w:jc w:val="center"/>
            </w:pPr>
          </w:p>
        </w:tc>
        <w:tc>
          <w:tcPr>
            <w:tcW w:w="1664" w:type="dxa"/>
            <w:vAlign w:val="center"/>
            <w:hideMark/>
          </w:tcPr>
          <w:p w14:paraId="5A1BAB95" w14:textId="086EF0A4" w:rsidR="00CC7B12" w:rsidRPr="004B4232" w:rsidRDefault="00CC7B12" w:rsidP="00AC79B3">
            <w:pPr>
              <w:jc w:val="center"/>
            </w:pPr>
          </w:p>
        </w:tc>
      </w:tr>
      <w:tr w:rsidR="00CC7B12" w:rsidRPr="004B4232" w14:paraId="3B7EFB0C" w14:textId="77777777" w:rsidTr="00AC79B3">
        <w:trPr>
          <w:tblCellSpacing w:w="15" w:type="dxa"/>
        </w:trPr>
        <w:tc>
          <w:tcPr>
            <w:tcW w:w="1656" w:type="dxa"/>
            <w:vAlign w:val="center"/>
            <w:hideMark/>
          </w:tcPr>
          <w:p w14:paraId="7400FC58" w14:textId="77777777" w:rsidR="00CC7B12" w:rsidRPr="004B4232" w:rsidRDefault="00CC7B12" w:rsidP="00AC79B3">
            <w:pPr>
              <w:jc w:val="center"/>
            </w:pPr>
            <w:r w:rsidRPr="004B4232">
              <w:t>Price</w:t>
            </w:r>
          </w:p>
        </w:tc>
        <w:tc>
          <w:tcPr>
            <w:tcW w:w="1950" w:type="dxa"/>
            <w:vAlign w:val="center"/>
            <w:hideMark/>
          </w:tcPr>
          <w:p w14:paraId="64DDC490" w14:textId="23128AD6" w:rsidR="00CC7B12" w:rsidRPr="004B4232" w:rsidRDefault="00CC7B12" w:rsidP="00AC79B3">
            <w:pPr>
              <w:jc w:val="center"/>
            </w:pPr>
          </w:p>
        </w:tc>
        <w:tc>
          <w:tcPr>
            <w:tcW w:w="1664" w:type="dxa"/>
            <w:vAlign w:val="center"/>
            <w:hideMark/>
          </w:tcPr>
          <w:p w14:paraId="2ACAA740" w14:textId="1965039E" w:rsidR="00CC7B12" w:rsidRPr="004B4232" w:rsidRDefault="00CC7B12" w:rsidP="00AC79B3">
            <w:pPr>
              <w:jc w:val="center"/>
            </w:pPr>
          </w:p>
        </w:tc>
      </w:tr>
    </w:tbl>
    <w:p w14:paraId="2DA6058D" w14:textId="3EEC3C8B" w:rsidR="00CC7B12" w:rsidRPr="004B4232" w:rsidRDefault="00CC7B12" w:rsidP="00AC79B3"/>
    <w:sectPr w:rsidR="00CC7B12" w:rsidRPr="004B42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19B56F18"/>
    <w:multiLevelType w:val="multilevel"/>
    <w:tmpl w:val="5D62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A61749"/>
    <w:multiLevelType w:val="multilevel"/>
    <w:tmpl w:val="0204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7B6165"/>
    <w:multiLevelType w:val="multilevel"/>
    <w:tmpl w:val="6122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6931524">
    <w:abstractNumId w:val="0"/>
  </w:num>
  <w:num w:numId="2" w16cid:durableId="430978540">
    <w:abstractNumId w:val="2"/>
  </w:num>
  <w:num w:numId="3" w16cid:durableId="466900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F91"/>
    <w:rsid w:val="00130F91"/>
    <w:rsid w:val="006B0048"/>
    <w:rsid w:val="00AC79B3"/>
    <w:rsid w:val="00C355CE"/>
    <w:rsid w:val="00C504A3"/>
    <w:rsid w:val="00C7439D"/>
    <w:rsid w:val="00C8606F"/>
    <w:rsid w:val="00CC7B12"/>
    <w:rsid w:val="00FF5D89"/>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AC056"/>
  <w15:chartTrackingRefBased/>
  <w15:docId w15:val="{21E6212D-EF29-4F23-9458-63E4A290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F91"/>
  </w:style>
  <w:style w:type="paragraph" w:styleId="1">
    <w:name w:val="heading 1"/>
    <w:basedOn w:val="a"/>
    <w:next w:val="a"/>
    <w:link w:val="10"/>
    <w:uiPriority w:val="9"/>
    <w:qFormat/>
    <w:rsid w:val="00130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130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130F9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30F9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30F9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30F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30F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30F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30F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30F91"/>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rsid w:val="00130F91"/>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rsid w:val="00130F91"/>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130F91"/>
    <w:rPr>
      <w:rFonts w:eastAsiaTheme="majorEastAsia" w:cstheme="majorBidi"/>
      <w:i/>
      <w:iCs/>
      <w:color w:val="0F4761" w:themeColor="accent1" w:themeShade="BF"/>
    </w:rPr>
  </w:style>
  <w:style w:type="character" w:customStyle="1" w:styleId="50">
    <w:name w:val="כותרת 5 תו"/>
    <w:basedOn w:val="a0"/>
    <w:link w:val="5"/>
    <w:uiPriority w:val="9"/>
    <w:semiHidden/>
    <w:rsid w:val="00130F91"/>
    <w:rPr>
      <w:rFonts w:eastAsiaTheme="majorEastAsia" w:cstheme="majorBidi"/>
      <w:color w:val="0F4761" w:themeColor="accent1" w:themeShade="BF"/>
    </w:rPr>
  </w:style>
  <w:style w:type="character" w:customStyle="1" w:styleId="60">
    <w:name w:val="כותרת 6 תו"/>
    <w:basedOn w:val="a0"/>
    <w:link w:val="6"/>
    <w:uiPriority w:val="9"/>
    <w:semiHidden/>
    <w:rsid w:val="00130F91"/>
    <w:rPr>
      <w:rFonts w:eastAsiaTheme="majorEastAsia" w:cstheme="majorBidi"/>
      <w:i/>
      <w:iCs/>
      <w:color w:val="595959" w:themeColor="text1" w:themeTint="A6"/>
    </w:rPr>
  </w:style>
  <w:style w:type="character" w:customStyle="1" w:styleId="70">
    <w:name w:val="כותרת 7 תו"/>
    <w:basedOn w:val="a0"/>
    <w:link w:val="7"/>
    <w:uiPriority w:val="9"/>
    <w:semiHidden/>
    <w:rsid w:val="00130F91"/>
    <w:rPr>
      <w:rFonts w:eastAsiaTheme="majorEastAsia" w:cstheme="majorBidi"/>
      <w:color w:val="595959" w:themeColor="text1" w:themeTint="A6"/>
    </w:rPr>
  </w:style>
  <w:style w:type="character" w:customStyle="1" w:styleId="80">
    <w:name w:val="כותרת 8 תו"/>
    <w:basedOn w:val="a0"/>
    <w:link w:val="8"/>
    <w:uiPriority w:val="9"/>
    <w:semiHidden/>
    <w:rsid w:val="00130F91"/>
    <w:rPr>
      <w:rFonts w:eastAsiaTheme="majorEastAsia" w:cstheme="majorBidi"/>
      <w:i/>
      <w:iCs/>
      <w:color w:val="272727" w:themeColor="text1" w:themeTint="D8"/>
    </w:rPr>
  </w:style>
  <w:style w:type="character" w:customStyle="1" w:styleId="90">
    <w:name w:val="כותרת 9 תו"/>
    <w:basedOn w:val="a0"/>
    <w:link w:val="9"/>
    <w:uiPriority w:val="9"/>
    <w:semiHidden/>
    <w:rsid w:val="00130F91"/>
    <w:rPr>
      <w:rFonts w:eastAsiaTheme="majorEastAsia" w:cstheme="majorBidi"/>
      <w:color w:val="272727" w:themeColor="text1" w:themeTint="D8"/>
    </w:rPr>
  </w:style>
  <w:style w:type="paragraph" w:styleId="a3">
    <w:name w:val="Title"/>
    <w:basedOn w:val="a"/>
    <w:next w:val="a"/>
    <w:link w:val="a4"/>
    <w:uiPriority w:val="10"/>
    <w:qFormat/>
    <w:rsid w:val="00130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30F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0F9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30F9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30F91"/>
    <w:pPr>
      <w:spacing w:before="160"/>
      <w:jc w:val="center"/>
    </w:pPr>
    <w:rPr>
      <w:i/>
      <w:iCs/>
      <w:color w:val="404040" w:themeColor="text1" w:themeTint="BF"/>
    </w:rPr>
  </w:style>
  <w:style w:type="character" w:customStyle="1" w:styleId="a8">
    <w:name w:val="ציטוט תו"/>
    <w:basedOn w:val="a0"/>
    <w:link w:val="a7"/>
    <w:uiPriority w:val="29"/>
    <w:rsid w:val="00130F91"/>
    <w:rPr>
      <w:i/>
      <w:iCs/>
      <w:color w:val="404040" w:themeColor="text1" w:themeTint="BF"/>
    </w:rPr>
  </w:style>
  <w:style w:type="paragraph" w:styleId="a9">
    <w:name w:val="List Paragraph"/>
    <w:basedOn w:val="a"/>
    <w:uiPriority w:val="34"/>
    <w:qFormat/>
    <w:rsid w:val="00130F91"/>
    <w:pPr>
      <w:ind w:left="720"/>
      <w:contextualSpacing/>
    </w:pPr>
  </w:style>
  <w:style w:type="character" w:styleId="aa">
    <w:name w:val="Intense Emphasis"/>
    <w:basedOn w:val="a0"/>
    <w:uiPriority w:val="21"/>
    <w:qFormat/>
    <w:rsid w:val="00130F91"/>
    <w:rPr>
      <w:i/>
      <w:iCs/>
      <w:color w:val="0F4761" w:themeColor="accent1" w:themeShade="BF"/>
    </w:rPr>
  </w:style>
  <w:style w:type="paragraph" w:styleId="ab">
    <w:name w:val="Intense Quote"/>
    <w:basedOn w:val="a"/>
    <w:next w:val="a"/>
    <w:link w:val="ac"/>
    <w:uiPriority w:val="30"/>
    <w:qFormat/>
    <w:rsid w:val="00130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130F91"/>
    <w:rPr>
      <w:i/>
      <w:iCs/>
      <w:color w:val="0F4761" w:themeColor="accent1" w:themeShade="BF"/>
    </w:rPr>
  </w:style>
  <w:style w:type="character" w:styleId="ad">
    <w:name w:val="Intense Reference"/>
    <w:basedOn w:val="a0"/>
    <w:uiPriority w:val="32"/>
    <w:qFormat/>
    <w:rsid w:val="00130F91"/>
    <w:rPr>
      <w:b/>
      <w:bCs/>
      <w:smallCaps/>
      <w:color w:val="0F4761" w:themeColor="accent1" w:themeShade="BF"/>
      <w:spacing w:val="5"/>
    </w:rPr>
  </w:style>
  <w:style w:type="paragraph" w:customStyle="1" w:styleId="msonormal0">
    <w:name w:val="msonormal"/>
    <w:basedOn w:val="a"/>
    <w:rsid w:val="00CC7B12"/>
    <w:pPr>
      <w:spacing w:before="100" w:beforeAutospacing="1" w:after="100" w:afterAutospacing="1" w:line="240" w:lineRule="auto"/>
    </w:pPr>
    <w:rPr>
      <w:rFonts w:ascii="Times New Roman" w:eastAsia="Times New Roman" w:hAnsi="Times New Roman" w:cs="Times New Roman"/>
      <w:kern w:val="0"/>
      <w:sz w:val="24"/>
      <w:szCs w:val="24"/>
      <w:lang w:eastAsia="en-IL"/>
      <w14:ligatures w14:val="none"/>
    </w:rPr>
  </w:style>
  <w:style w:type="paragraph" w:styleId="NormalWeb">
    <w:name w:val="Normal (Web)"/>
    <w:basedOn w:val="a"/>
    <w:uiPriority w:val="99"/>
    <w:semiHidden/>
    <w:unhideWhenUsed/>
    <w:rsid w:val="00CC7B12"/>
    <w:pPr>
      <w:spacing w:before="100" w:beforeAutospacing="1" w:after="100" w:afterAutospacing="1" w:line="240" w:lineRule="auto"/>
    </w:pPr>
    <w:rPr>
      <w:rFonts w:ascii="Times New Roman" w:eastAsia="Times New Roman" w:hAnsi="Times New Roman" w:cs="Times New Roman"/>
      <w:kern w:val="0"/>
      <w:sz w:val="24"/>
      <w:szCs w:val="24"/>
      <w:lang w:eastAsia="en-IL"/>
      <w14:ligatures w14:val="none"/>
    </w:rPr>
  </w:style>
  <w:style w:type="character" w:customStyle="1" w:styleId="katex">
    <w:name w:val="katex"/>
    <w:basedOn w:val="a0"/>
    <w:rsid w:val="00CC7B12"/>
  </w:style>
  <w:style w:type="character" w:customStyle="1" w:styleId="katex-mathml">
    <w:name w:val="katex-mathml"/>
    <w:basedOn w:val="a0"/>
    <w:rsid w:val="00CC7B12"/>
  </w:style>
  <w:style w:type="character" w:customStyle="1" w:styleId="katex-html">
    <w:name w:val="katex-html"/>
    <w:basedOn w:val="a0"/>
    <w:rsid w:val="00CC7B12"/>
  </w:style>
  <w:style w:type="character" w:customStyle="1" w:styleId="base">
    <w:name w:val="base"/>
    <w:basedOn w:val="a0"/>
    <w:rsid w:val="00CC7B12"/>
  </w:style>
  <w:style w:type="character" w:customStyle="1" w:styleId="strut">
    <w:name w:val="strut"/>
    <w:basedOn w:val="a0"/>
    <w:rsid w:val="00CC7B12"/>
  </w:style>
  <w:style w:type="character" w:customStyle="1" w:styleId="mord">
    <w:name w:val="mord"/>
    <w:basedOn w:val="a0"/>
    <w:rsid w:val="00CC7B12"/>
  </w:style>
  <w:style w:type="character" w:customStyle="1" w:styleId="msupsub">
    <w:name w:val="msupsub"/>
    <w:basedOn w:val="a0"/>
    <w:rsid w:val="00CC7B12"/>
  </w:style>
  <w:style w:type="character" w:customStyle="1" w:styleId="vlist-t">
    <w:name w:val="vlist-t"/>
    <w:basedOn w:val="a0"/>
    <w:rsid w:val="00CC7B12"/>
  </w:style>
  <w:style w:type="character" w:customStyle="1" w:styleId="vlist-r">
    <w:name w:val="vlist-r"/>
    <w:basedOn w:val="a0"/>
    <w:rsid w:val="00CC7B12"/>
  </w:style>
  <w:style w:type="character" w:customStyle="1" w:styleId="vlist">
    <w:name w:val="vlist"/>
    <w:basedOn w:val="a0"/>
    <w:rsid w:val="00CC7B12"/>
  </w:style>
  <w:style w:type="character" w:customStyle="1" w:styleId="pstrut">
    <w:name w:val="pstrut"/>
    <w:basedOn w:val="a0"/>
    <w:rsid w:val="00CC7B12"/>
  </w:style>
  <w:style w:type="character" w:customStyle="1" w:styleId="sizing">
    <w:name w:val="sizing"/>
    <w:basedOn w:val="a0"/>
    <w:rsid w:val="00CC7B12"/>
  </w:style>
  <w:style w:type="character" w:customStyle="1" w:styleId="vlist-s">
    <w:name w:val="vlist-s"/>
    <w:basedOn w:val="a0"/>
    <w:rsid w:val="00CC7B12"/>
  </w:style>
  <w:style w:type="character" w:customStyle="1" w:styleId="katex-display">
    <w:name w:val="katex-display"/>
    <w:basedOn w:val="a0"/>
    <w:rsid w:val="00CC7B12"/>
  </w:style>
  <w:style w:type="character" w:customStyle="1" w:styleId="mspace">
    <w:name w:val="mspace"/>
    <w:basedOn w:val="a0"/>
    <w:rsid w:val="00CC7B12"/>
  </w:style>
  <w:style w:type="character" w:customStyle="1" w:styleId="mrel">
    <w:name w:val="mrel"/>
    <w:basedOn w:val="a0"/>
    <w:rsid w:val="00CC7B12"/>
  </w:style>
  <w:style w:type="character" w:customStyle="1" w:styleId="mbin">
    <w:name w:val="mbin"/>
    <w:basedOn w:val="a0"/>
    <w:rsid w:val="00CC7B12"/>
  </w:style>
  <w:style w:type="character" w:customStyle="1" w:styleId="mopen">
    <w:name w:val="mopen"/>
    <w:basedOn w:val="a0"/>
    <w:rsid w:val="00CC7B12"/>
  </w:style>
  <w:style w:type="character" w:customStyle="1" w:styleId="mfrac">
    <w:name w:val="mfrac"/>
    <w:basedOn w:val="a0"/>
    <w:rsid w:val="00CC7B12"/>
  </w:style>
  <w:style w:type="character" w:customStyle="1" w:styleId="frac-line">
    <w:name w:val="frac-line"/>
    <w:basedOn w:val="a0"/>
    <w:rsid w:val="00CC7B12"/>
  </w:style>
  <w:style w:type="character" w:customStyle="1" w:styleId="mclose">
    <w:name w:val="mclose"/>
    <w:basedOn w:val="a0"/>
    <w:rsid w:val="00CC7B12"/>
  </w:style>
  <w:style w:type="character" w:customStyle="1" w:styleId="minner">
    <w:name w:val="minner"/>
    <w:basedOn w:val="a0"/>
    <w:rsid w:val="00CC7B12"/>
  </w:style>
  <w:style w:type="character" w:customStyle="1" w:styleId="delimsizing">
    <w:name w:val="delimsizing"/>
    <w:basedOn w:val="a0"/>
    <w:rsid w:val="00CC7B12"/>
  </w:style>
  <w:style w:type="character" w:customStyle="1" w:styleId="boxpad">
    <w:name w:val="boxpad"/>
    <w:basedOn w:val="a0"/>
    <w:rsid w:val="00CC7B12"/>
  </w:style>
  <w:style w:type="character" w:customStyle="1" w:styleId="stretchy">
    <w:name w:val="stretchy"/>
    <w:basedOn w:val="a0"/>
    <w:rsid w:val="00CC7B12"/>
  </w:style>
  <w:style w:type="character" w:styleId="ae">
    <w:name w:val="Strong"/>
    <w:basedOn w:val="a0"/>
    <w:uiPriority w:val="22"/>
    <w:qFormat/>
    <w:rsid w:val="00CC7B12"/>
    <w:rPr>
      <w:b/>
      <w:bCs/>
    </w:rPr>
  </w:style>
  <w:style w:type="character" w:customStyle="1" w:styleId="mpunct">
    <w:name w:val="mpunct"/>
    <w:basedOn w:val="a0"/>
    <w:rsid w:val="00CC7B12"/>
  </w:style>
  <w:style w:type="character" w:customStyle="1" w:styleId="mop">
    <w:name w:val="mop"/>
    <w:basedOn w:val="a0"/>
    <w:rsid w:val="00CC7B12"/>
  </w:style>
  <w:style w:type="character" w:customStyle="1" w:styleId="mtight">
    <w:name w:val="mtight"/>
    <w:basedOn w:val="a0"/>
    <w:rsid w:val="00CC7B12"/>
  </w:style>
  <w:style w:type="character" w:customStyle="1" w:styleId="svg-align">
    <w:name w:val="svg-align"/>
    <w:basedOn w:val="a0"/>
    <w:rsid w:val="00CC7B12"/>
  </w:style>
  <w:style w:type="character" w:customStyle="1" w:styleId="hide-tail">
    <w:name w:val="hide-tail"/>
    <w:basedOn w:val="a0"/>
    <w:rsid w:val="00CC7B12"/>
  </w:style>
  <w:style w:type="character" w:styleId="af">
    <w:name w:val="Placeholder Text"/>
    <w:basedOn w:val="a0"/>
    <w:uiPriority w:val="99"/>
    <w:semiHidden/>
    <w:rsid w:val="00CC7B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743</Words>
  <Characters>4238</Characters>
  <Application>Microsoft Office Word</Application>
  <DocSecurity>0</DocSecurity>
  <Lines>35</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 Eisdorfer</dc:creator>
  <cp:keywords/>
  <dc:description/>
  <cp:lastModifiedBy>Ido Eisdorfer</cp:lastModifiedBy>
  <cp:revision>2</cp:revision>
  <dcterms:created xsi:type="dcterms:W3CDTF">2026-06-13T07:22:00Z</dcterms:created>
  <dcterms:modified xsi:type="dcterms:W3CDTF">2026-06-13T07:22:00Z</dcterms:modified>
</cp:coreProperties>
</file>